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5274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158"/>
        <w:gridCol w:w="4802"/>
      </w:tblGrid>
      <w:tr w:rsidR="00894A3B" w:rsidRPr="0028417D" w14:paraId="2DC84716" w14:textId="77777777" w:rsidTr="002851AF">
        <w:trPr>
          <w:trHeight w:val="455"/>
          <w:jc w:val="right"/>
        </w:trPr>
        <w:tc>
          <w:tcPr>
            <w:tcW w:w="489" w:type="pct"/>
          </w:tcPr>
          <w:p w14:paraId="65CF69D9" w14:textId="77777777" w:rsidR="00894A3B" w:rsidRPr="0028417D" w:rsidRDefault="00894A3B" w:rsidP="00A97FF8">
            <w:pPr>
              <w:tabs>
                <w:tab w:val="left" w:pos="9923"/>
              </w:tabs>
              <w:rPr>
                <w:b/>
                <w:i/>
                <w:color w:val="595959" w:themeColor="text1" w:themeTint="A6"/>
                <w:sz w:val="20"/>
              </w:rPr>
            </w:pPr>
            <w:r w:rsidRPr="0028417D">
              <w:rPr>
                <w:b/>
                <w:i/>
                <w:noProof/>
                <w:color w:val="595959" w:themeColor="text1" w:themeTint="A6"/>
                <w:sz w:val="20"/>
                <w:lang w:eastAsia="fr-FR"/>
              </w:rPr>
              <w:drawing>
                <wp:inline distT="0" distB="0" distL="0" distR="0" wp14:anchorId="53331C1B" wp14:editId="6ACA2101">
                  <wp:extent cx="420897" cy="439947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274" t="25098" r="87356" b="6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97" cy="43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pct"/>
          </w:tcPr>
          <w:p w14:paraId="611C870B" w14:textId="29FB04E5" w:rsidR="00894A3B" w:rsidRPr="00AB0EA5" w:rsidRDefault="00894A3B" w:rsidP="002851AF">
            <w:pPr>
              <w:tabs>
                <w:tab w:val="left" w:pos="9923"/>
              </w:tabs>
              <w:ind w:left="-104" w:right="-528"/>
              <w:rPr>
                <w:b/>
                <w:i/>
                <w:color w:val="595959" w:themeColor="text1" w:themeTint="A6"/>
                <w:sz w:val="24"/>
                <w:szCs w:val="28"/>
              </w:rPr>
            </w:pPr>
            <w:r w:rsidRPr="00AB0EA5">
              <w:rPr>
                <w:b/>
                <w:i/>
                <w:color w:val="595959" w:themeColor="text1" w:themeTint="A6"/>
                <w:sz w:val="24"/>
                <w:szCs w:val="28"/>
              </w:rPr>
              <w:t>1</w:t>
            </w:r>
            <w:r w:rsidRPr="00AB0EA5">
              <w:rPr>
                <w:b/>
                <w:i/>
                <w:color w:val="595959" w:themeColor="text1" w:themeTint="A6"/>
                <w:sz w:val="24"/>
                <w:szCs w:val="28"/>
                <w:vertAlign w:val="superscript"/>
              </w:rPr>
              <w:t>ère</w:t>
            </w:r>
            <w:r w:rsidRPr="00AB0EA5">
              <w:rPr>
                <w:b/>
                <w:i/>
                <w:color w:val="595959" w:themeColor="text1" w:themeTint="A6"/>
                <w:sz w:val="24"/>
                <w:szCs w:val="28"/>
              </w:rPr>
              <w:t xml:space="preserve"> STL – </w:t>
            </w:r>
            <w:r w:rsidR="002851AF">
              <w:rPr>
                <w:b/>
                <w:i/>
                <w:color w:val="595959" w:themeColor="text1" w:themeTint="A6"/>
                <w:sz w:val="24"/>
                <w:szCs w:val="28"/>
              </w:rPr>
              <w:t>SPCL – Chimie et Développement Durable</w:t>
            </w:r>
          </w:p>
        </w:tc>
        <w:tc>
          <w:tcPr>
            <w:tcW w:w="2175" w:type="pct"/>
          </w:tcPr>
          <w:p w14:paraId="1E758957" w14:textId="4C06BCFB" w:rsidR="00894A3B" w:rsidRDefault="009E7758" w:rsidP="00894A3B">
            <w:pPr>
              <w:tabs>
                <w:tab w:val="left" w:pos="9923"/>
              </w:tabs>
              <w:spacing w:after="0" w:line="240" w:lineRule="auto"/>
              <w:ind w:right="24"/>
              <w:jc w:val="right"/>
              <w:rPr>
                <w:b/>
                <w:i/>
                <w:color w:val="595959" w:themeColor="text1" w:themeTint="A6"/>
              </w:rPr>
            </w:pPr>
            <w:r>
              <w:rPr>
                <w:b/>
                <w:i/>
                <w:color w:val="595959" w:themeColor="text1" w:themeTint="A6"/>
              </w:rPr>
              <w:t>Evaluation de fin du parcours</w:t>
            </w:r>
          </w:p>
          <w:p w14:paraId="1E228801" w14:textId="5E3517C1" w:rsidR="00894A3B" w:rsidRPr="0028417D" w:rsidRDefault="002851AF" w:rsidP="00A97FF8">
            <w:pPr>
              <w:tabs>
                <w:tab w:val="left" w:pos="9923"/>
              </w:tabs>
              <w:ind w:right="24"/>
              <w:jc w:val="right"/>
              <w:rPr>
                <w:b/>
                <w:i/>
                <w:color w:val="595959" w:themeColor="text1" w:themeTint="A6"/>
                <w:sz w:val="20"/>
              </w:rPr>
            </w:pPr>
            <w:r w:rsidRPr="002851AF">
              <w:rPr>
                <w:b/>
                <w:i/>
                <w:color w:val="595959" w:themeColor="text1" w:themeTint="A6"/>
                <w:szCs w:val="24"/>
              </w:rPr>
              <w:t>Dosage par titrage direct</w:t>
            </w:r>
          </w:p>
        </w:tc>
      </w:tr>
    </w:tbl>
    <w:p w14:paraId="10387708" w14:textId="77777777" w:rsidR="009E7758" w:rsidRDefault="009E7758" w:rsidP="00497FAF">
      <w:pPr>
        <w:spacing w:after="0" w:line="240" w:lineRule="auto"/>
        <w:jc w:val="both"/>
        <w:rPr>
          <w:szCs w:val="20"/>
        </w:rPr>
      </w:pPr>
    </w:p>
    <w:p w14:paraId="0EF9D466" w14:textId="77777777" w:rsidR="001F38D5" w:rsidRDefault="001F38D5" w:rsidP="00497FAF">
      <w:pPr>
        <w:spacing w:after="0" w:line="240" w:lineRule="auto"/>
        <w:jc w:val="both"/>
        <w:rPr>
          <w:szCs w:val="20"/>
        </w:rPr>
      </w:pPr>
    </w:p>
    <w:p w14:paraId="53D07E95" w14:textId="77777777" w:rsidR="001F38D5" w:rsidRDefault="001F38D5" w:rsidP="00497FAF">
      <w:pPr>
        <w:spacing w:after="0" w:line="240" w:lineRule="auto"/>
        <w:jc w:val="both"/>
        <w:rPr>
          <w:szCs w:val="20"/>
        </w:rPr>
      </w:pPr>
    </w:p>
    <w:p w14:paraId="6DFE5BA6" w14:textId="77777777" w:rsidR="001F38D5" w:rsidRDefault="001F38D5" w:rsidP="00497FAF">
      <w:pPr>
        <w:spacing w:after="0" w:line="240" w:lineRule="auto"/>
        <w:jc w:val="both"/>
        <w:rPr>
          <w:szCs w:val="20"/>
        </w:rPr>
      </w:pPr>
    </w:p>
    <w:p w14:paraId="619F34FA" w14:textId="7FE13BDB" w:rsidR="009E7758" w:rsidRDefault="00960FB8" w:rsidP="001F38D5">
      <w:pPr>
        <w:spacing w:after="0"/>
        <w:jc w:val="both"/>
        <w:rPr>
          <w:szCs w:val="20"/>
        </w:rPr>
      </w:pPr>
      <w:r>
        <w:rPr>
          <w:szCs w:val="20"/>
        </w:rPr>
        <w:t>Ce « Pack » évaluation de fin de parcours est composé de :</w:t>
      </w:r>
    </w:p>
    <w:p w14:paraId="7B3E818D" w14:textId="461B173F" w:rsidR="00960FB8" w:rsidRPr="00960FB8" w:rsidRDefault="00960FB8" w:rsidP="001F38D5">
      <w:pPr>
        <w:pStyle w:val="Paragraphedeliste"/>
        <w:numPr>
          <w:ilvl w:val="0"/>
          <w:numId w:val="58"/>
        </w:numPr>
        <w:spacing w:after="0"/>
        <w:jc w:val="both"/>
        <w:rPr>
          <w:szCs w:val="20"/>
        </w:rPr>
      </w:pPr>
      <w:r w:rsidRPr="00960FB8">
        <w:rPr>
          <w:szCs w:val="20"/>
        </w:rPr>
        <w:t xml:space="preserve">une fiche de révision (page </w:t>
      </w:r>
      <w:r w:rsidR="00D82B9A">
        <w:rPr>
          <w:szCs w:val="20"/>
        </w:rPr>
        <w:t>2</w:t>
      </w:r>
      <w:r w:rsidRPr="00960FB8">
        <w:rPr>
          <w:szCs w:val="20"/>
        </w:rPr>
        <w:t>)</w:t>
      </w:r>
    </w:p>
    <w:p w14:paraId="7C963553" w14:textId="38E49E38" w:rsidR="009E7758" w:rsidRPr="00960FB8" w:rsidRDefault="00960FB8" w:rsidP="001F38D5">
      <w:pPr>
        <w:pStyle w:val="Paragraphedeliste"/>
        <w:numPr>
          <w:ilvl w:val="0"/>
          <w:numId w:val="58"/>
        </w:numPr>
        <w:spacing w:after="0"/>
        <w:jc w:val="both"/>
        <w:rPr>
          <w:szCs w:val="20"/>
        </w:rPr>
      </w:pPr>
      <w:r w:rsidRPr="00960FB8">
        <w:rPr>
          <w:szCs w:val="20"/>
        </w:rPr>
        <w:t xml:space="preserve">une </w:t>
      </w:r>
      <w:r w:rsidR="009E7758" w:rsidRPr="00960FB8">
        <w:rPr>
          <w:szCs w:val="20"/>
        </w:rPr>
        <w:t>évaluation</w:t>
      </w:r>
      <w:r w:rsidRPr="00960FB8">
        <w:rPr>
          <w:szCs w:val="20"/>
        </w:rPr>
        <w:t xml:space="preserve"> écrite</w:t>
      </w:r>
      <w:r w:rsidR="009E7758" w:rsidRPr="00960FB8">
        <w:rPr>
          <w:szCs w:val="20"/>
        </w:rPr>
        <w:t xml:space="preserve"> sommative d’une durée d</w:t>
      </w:r>
      <w:r w:rsidRPr="00960FB8">
        <w:rPr>
          <w:szCs w:val="20"/>
        </w:rPr>
        <w:t xml:space="preserve">’une heure (pages </w:t>
      </w:r>
      <w:r w:rsidR="00D82B9A">
        <w:rPr>
          <w:szCs w:val="20"/>
        </w:rPr>
        <w:t>3</w:t>
      </w:r>
      <w:r w:rsidR="009E7758" w:rsidRPr="00960FB8">
        <w:rPr>
          <w:szCs w:val="20"/>
        </w:rPr>
        <w:t xml:space="preserve"> </w:t>
      </w:r>
      <w:r w:rsidRPr="00960FB8">
        <w:rPr>
          <w:szCs w:val="20"/>
        </w:rPr>
        <w:t>et</w:t>
      </w:r>
      <w:r w:rsidR="009E7758" w:rsidRPr="00960FB8">
        <w:rPr>
          <w:szCs w:val="20"/>
        </w:rPr>
        <w:t xml:space="preserve"> </w:t>
      </w:r>
      <w:r w:rsidR="00D82B9A">
        <w:rPr>
          <w:szCs w:val="20"/>
        </w:rPr>
        <w:t>4</w:t>
      </w:r>
      <w:r w:rsidRPr="00960FB8">
        <w:rPr>
          <w:szCs w:val="20"/>
        </w:rPr>
        <w:t>)</w:t>
      </w:r>
    </w:p>
    <w:p w14:paraId="509538EF" w14:textId="380F6A29" w:rsidR="00960FB8" w:rsidRPr="00960FB8" w:rsidRDefault="00960FB8" w:rsidP="001F38D5">
      <w:pPr>
        <w:pStyle w:val="Paragraphedeliste"/>
        <w:numPr>
          <w:ilvl w:val="0"/>
          <w:numId w:val="58"/>
        </w:numPr>
        <w:spacing w:after="0"/>
        <w:jc w:val="both"/>
        <w:rPr>
          <w:szCs w:val="20"/>
        </w:rPr>
      </w:pPr>
      <w:r w:rsidRPr="00960FB8">
        <w:rPr>
          <w:szCs w:val="20"/>
        </w:rPr>
        <w:t xml:space="preserve">une Evaluation des Compétences Expérimentales d’une durée d’une heure </w:t>
      </w:r>
      <w:r w:rsidRPr="00960FB8">
        <w:rPr>
          <w:szCs w:val="20"/>
        </w:rPr>
        <w:t xml:space="preserve">(pages </w:t>
      </w:r>
      <w:r w:rsidR="00D82B9A">
        <w:rPr>
          <w:szCs w:val="20"/>
        </w:rPr>
        <w:t>5</w:t>
      </w:r>
      <w:r w:rsidRPr="00960FB8">
        <w:rPr>
          <w:szCs w:val="20"/>
        </w:rPr>
        <w:t xml:space="preserve"> à </w:t>
      </w:r>
      <w:r w:rsidR="00D82B9A">
        <w:rPr>
          <w:szCs w:val="20"/>
        </w:rPr>
        <w:t>9</w:t>
      </w:r>
      <w:r w:rsidRPr="00960FB8">
        <w:rPr>
          <w:szCs w:val="20"/>
        </w:rPr>
        <w:t>)</w:t>
      </w:r>
    </w:p>
    <w:p w14:paraId="53CBB59C" w14:textId="3A2A4280" w:rsidR="00497FAF" w:rsidRDefault="00960FB8" w:rsidP="001F38D5">
      <w:pPr>
        <w:spacing w:after="0"/>
        <w:jc w:val="both"/>
        <w:rPr>
          <w:szCs w:val="20"/>
        </w:rPr>
      </w:pPr>
      <w:r>
        <w:rPr>
          <w:szCs w:val="20"/>
        </w:rPr>
        <w:t>Les deux évaluations peuvent être proposées en parallèle sur une séance de 2h en effectif réduit.</w:t>
      </w:r>
    </w:p>
    <w:p w14:paraId="3C173561" w14:textId="5CC9EA92" w:rsidR="00D82B9A" w:rsidRDefault="00D82B9A" w:rsidP="00497FAF">
      <w:pPr>
        <w:spacing w:after="0" w:line="240" w:lineRule="auto"/>
        <w:jc w:val="both"/>
        <w:rPr>
          <w:szCs w:val="20"/>
        </w:rPr>
      </w:pPr>
      <w:r>
        <w:rPr>
          <w:szCs w:val="20"/>
        </w:rPr>
        <w:br w:type="page"/>
      </w:r>
    </w:p>
    <w:p w14:paraId="44B82DCE" w14:textId="4AC18752" w:rsidR="00497FAF" w:rsidRDefault="003425B0" w:rsidP="00497FAF">
      <w:pPr>
        <w:tabs>
          <w:tab w:val="left" w:pos="7088"/>
        </w:tabs>
        <w:spacing w:after="0" w:line="240" w:lineRule="auto"/>
        <w:jc w:val="center"/>
        <w:rPr>
          <w:rFonts w:ascii="Calibri" w:hAnsi="Calibri"/>
        </w:rPr>
      </w:pPr>
      <w:r w:rsidRPr="004C461A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865E528" wp14:editId="748381AB">
            <wp:simplePos x="0" y="0"/>
            <wp:positionH relativeFrom="column">
              <wp:posOffset>41275</wp:posOffset>
            </wp:positionH>
            <wp:positionV relativeFrom="paragraph">
              <wp:posOffset>38999</wp:posOffset>
            </wp:positionV>
            <wp:extent cx="737235" cy="628650"/>
            <wp:effectExtent l="0" t="0" r="5715" b="0"/>
            <wp:wrapNone/>
            <wp:docPr id="2136896079" name="Image 213689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4998" w:type="pct"/>
        <w:tblInd w:w="5" w:type="dxa"/>
        <w:tblLook w:val="04A0" w:firstRow="1" w:lastRow="0" w:firstColumn="1" w:lastColumn="0" w:noHBand="0" w:noVBand="1"/>
      </w:tblPr>
      <w:tblGrid>
        <w:gridCol w:w="6375"/>
        <w:gridCol w:w="2267"/>
        <w:gridCol w:w="1815"/>
      </w:tblGrid>
      <w:tr w:rsidR="00497FAF" w14:paraId="55BFB1A9" w14:textId="77777777" w:rsidTr="005759A1">
        <w:tc>
          <w:tcPr>
            <w:tcW w:w="3048" w:type="pct"/>
            <w:tcBorders>
              <w:top w:val="nil"/>
              <w:left w:val="nil"/>
            </w:tcBorders>
            <w:vAlign w:val="bottom"/>
          </w:tcPr>
          <w:p w14:paraId="607F82D1" w14:textId="79F86EDA" w:rsidR="00497FAF" w:rsidRPr="004C461A" w:rsidRDefault="00497FAF" w:rsidP="00497FAF">
            <w:pPr>
              <w:pStyle w:val="Titre4"/>
              <w:spacing w:before="0" w:line="240" w:lineRule="auto"/>
              <w:ind w:left="739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4C461A">
              <w:rPr>
                <w:rFonts w:asciiTheme="minorHAnsi" w:hAnsiTheme="minorHAnsi"/>
                <w:color w:val="000000" w:themeColor="text1"/>
              </w:rPr>
              <w:t xml:space="preserve">Mes objectifs à atteindre pour le </w:t>
            </w:r>
            <w:r>
              <w:rPr>
                <w:rFonts w:asciiTheme="minorHAnsi" w:hAnsiTheme="minorHAnsi"/>
                <w:color w:val="000000" w:themeColor="text1"/>
              </w:rPr>
              <w:t xml:space="preserve">prochain </w:t>
            </w:r>
            <w:r w:rsidRPr="004C461A">
              <w:rPr>
                <w:rFonts w:asciiTheme="minorHAnsi" w:hAnsiTheme="minorHAnsi"/>
                <w:color w:val="000000" w:themeColor="text1"/>
              </w:rPr>
              <w:t>devoir</w:t>
            </w:r>
          </w:p>
          <w:p w14:paraId="16CA71D5" w14:textId="77777777" w:rsidR="00497FAF" w:rsidRDefault="00497FAF" w:rsidP="00497FAF">
            <w:pPr>
              <w:pStyle w:val="Paragraphedeliste"/>
              <w:spacing w:after="0" w:line="240" w:lineRule="auto"/>
              <w:ind w:left="739"/>
              <w:jc w:val="center"/>
              <w:rPr>
                <w:b/>
                <w:bCs/>
                <w:i/>
                <w:iCs/>
              </w:rPr>
            </w:pPr>
            <w:r w:rsidRPr="004C461A">
              <w:rPr>
                <w:b/>
                <w:bCs/>
                <w:i/>
                <w:iCs/>
              </w:rPr>
              <w:t>Les compétences à acquérir</w:t>
            </w:r>
          </w:p>
          <w:p w14:paraId="6F7DAD0D" w14:textId="37AFF9E2" w:rsidR="00497FAF" w:rsidRPr="004C461A" w:rsidRDefault="00497FAF" w:rsidP="00497FAF">
            <w:pPr>
              <w:pStyle w:val="Paragraphedeliste"/>
              <w:spacing w:after="0" w:line="240" w:lineRule="auto"/>
              <w:ind w:left="739"/>
              <w:jc w:val="center"/>
              <w:rPr>
                <w:b/>
                <w:bCs/>
                <w:i/>
                <w:iCs/>
              </w:rPr>
            </w:pPr>
            <w:r w:rsidRPr="004C461A">
              <w:rPr>
                <w:b/>
                <w:bCs/>
                <w:i/>
                <w:iCs/>
              </w:rPr>
              <w:t xml:space="preserve">Dosage par </w:t>
            </w:r>
            <w:r w:rsidR="00960FB8">
              <w:rPr>
                <w:b/>
                <w:bCs/>
                <w:i/>
                <w:iCs/>
              </w:rPr>
              <w:t>titrage direct</w:t>
            </w:r>
          </w:p>
        </w:tc>
        <w:tc>
          <w:tcPr>
            <w:tcW w:w="1084" w:type="pct"/>
            <w:vAlign w:val="center"/>
          </w:tcPr>
          <w:p w14:paraId="4364C029" w14:textId="77777777" w:rsidR="00497FAF" w:rsidRDefault="00497FAF" w:rsidP="00497FAF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Où ces </w:t>
            </w:r>
            <w:r w:rsidRPr="0057301C">
              <w:rPr>
                <w:b/>
                <w:bCs/>
              </w:rPr>
              <w:t>compétences</w:t>
            </w:r>
          </w:p>
          <w:p w14:paraId="0B2CC93A" w14:textId="77777777" w:rsidR="00497FAF" w:rsidRPr="0057301C" w:rsidRDefault="00497FAF" w:rsidP="00497FAF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57301C">
              <w:rPr>
                <w:b/>
                <w:bCs/>
              </w:rPr>
              <w:t>sont</w:t>
            </w:r>
            <w:r>
              <w:rPr>
                <w:b/>
                <w:bCs/>
              </w:rPr>
              <w:t>-elles</w:t>
            </w:r>
            <w:r w:rsidRPr="0057301C">
              <w:rPr>
                <w:b/>
                <w:bCs/>
              </w:rPr>
              <w:t xml:space="preserve"> travaillé</w:t>
            </w:r>
            <w:r>
              <w:rPr>
                <w:b/>
                <w:bCs/>
              </w:rPr>
              <w:t>e</w:t>
            </w:r>
            <w:r w:rsidRPr="0057301C">
              <w:rPr>
                <w:b/>
                <w:bCs/>
              </w:rPr>
              <w:t>s</w:t>
            </w:r>
            <w:r>
              <w:rPr>
                <w:b/>
                <w:bCs/>
              </w:rPr>
              <w:t> ?</w:t>
            </w:r>
          </w:p>
        </w:tc>
        <w:tc>
          <w:tcPr>
            <w:tcW w:w="868" w:type="pct"/>
            <w:vAlign w:val="center"/>
          </w:tcPr>
          <w:p w14:paraId="503071DD" w14:textId="77777777" w:rsidR="00497FAF" w:rsidRDefault="00497FAF" w:rsidP="00497FAF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57301C">
              <w:rPr>
                <w:b/>
                <w:bCs/>
              </w:rPr>
              <w:t>Mon niveau</w:t>
            </w:r>
          </w:p>
          <w:p w14:paraId="6D8D032C" w14:textId="77777777" w:rsidR="00497FAF" w:rsidRPr="0057301C" w:rsidRDefault="00497FAF" w:rsidP="00497FAF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57301C">
              <w:rPr>
                <w:b/>
                <w:bCs/>
              </w:rPr>
              <w:t>de maîtrise</w:t>
            </w:r>
          </w:p>
        </w:tc>
      </w:tr>
      <w:tr w:rsidR="00960FB8" w14:paraId="6B7EE907" w14:textId="77777777" w:rsidTr="005759A1">
        <w:tc>
          <w:tcPr>
            <w:tcW w:w="3048" w:type="pct"/>
          </w:tcPr>
          <w:p w14:paraId="360F71D8" w14:textId="1DA71C76" w:rsidR="00960FB8" w:rsidRPr="00D20260" w:rsidRDefault="00960FB8" w:rsidP="00960FB8">
            <w:pPr>
              <w:spacing w:after="0" w:line="240" w:lineRule="auto"/>
              <w:ind w:left="66"/>
              <w:rPr>
                <w:highlight w:val="yellow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Savoir</w:t>
            </w:r>
            <w:r w:rsidRPr="001B2CE5">
              <w:rPr>
                <w:rFonts w:cstheme="minorHAnsi"/>
                <w:sz w:val="20"/>
                <w:szCs w:val="20"/>
              </w:rPr>
              <w:t xml:space="preserve"> que les concentrations des solutions titrante et titrée doivent être du même ordre de grandeur et s</w:t>
            </w:r>
            <w:r w:rsidRPr="001B2CE5">
              <w:rPr>
                <w:rFonts w:cstheme="minorHAnsi"/>
                <w:b/>
                <w:bCs/>
                <w:sz w:val="20"/>
                <w:szCs w:val="20"/>
              </w:rPr>
              <w:t xml:space="preserve">avoir expliquer </w:t>
            </w:r>
            <w:r w:rsidRPr="001B2CE5">
              <w:rPr>
                <w:rFonts w:cstheme="minorHAnsi"/>
                <w:sz w:val="20"/>
                <w:szCs w:val="20"/>
              </w:rPr>
              <w:t xml:space="preserve"> pourquoi.</w:t>
            </w:r>
          </w:p>
        </w:tc>
        <w:tc>
          <w:tcPr>
            <w:tcW w:w="1084" w:type="pct"/>
            <w:vAlign w:val="center"/>
          </w:tcPr>
          <w:p w14:paraId="098F2FF5" w14:textId="679EEE76" w:rsidR="00960FB8" w:rsidRPr="005759A1" w:rsidRDefault="005759A1" w:rsidP="00960FB8">
            <w:pPr>
              <w:spacing w:after="0" w:line="240" w:lineRule="auto"/>
              <w:rPr>
                <w:szCs w:val="20"/>
              </w:rPr>
            </w:pPr>
            <w:r w:rsidRPr="005759A1">
              <w:rPr>
                <w:szCs w:val="20"/>
              </w:rPr>
              <w:t xml:space="preserve">Activité </w:t>
            </w:r>
            <w:r w:rsidR="00960FB8" w:rsidRPr="005759A1">
              <w:rPr>
                <w:szCs w:val="20"/>
              </w:rPr>
              <w:t>2</w:t>
            </w:r>
          </w:p>
          <w:p w14:paraId="1A0A6811" w14:textId="572F09CB" w:rsidR="00960FB8" w:rsidRPr="00D20260" w:rsidRDefault="00960FB8" w:rsidP="00960FB8">
            <w:pPr>
              <w:pStyle w:val="Paragraphedeliste"/>
              <w:spacing w:after="0" w:line="240" w:lineRule="auto"/>
              <w:ind w:left="0"/>
              <w:rPr>
                <w:b/>
                <w:bCs/>
                <w:i/>
                <w:iCs/>
                <w:color w:val="4472C4" w:themeColor="accent1"/>
                <w:highlight w:val="lightGray"/>
              </w:rPr>
            </w:pPr>
          </w:p>
        </w:tc>
        <w:tc>
          <w:tcPr>
            <w:tcW w:w="868" w:type="pct"/>
            <w:vAlign w:val="center"/>
          </w:tcPr>
          <w:p w14:paraId="1C47045B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7CC20AB8" w14:textId="77777777" w:rsidTr="005759A1">
        <w:tc>
          <w:tcPr>
            <w:tcW w:w="3048" w:type="pct"/>
          </w:tcPr>
          <w:p w14:paraId="7EBEA6CD" w14:textId="2EFB8DF8" w:rsidR="00960FB8" w:rsidRPr="00D20260" w:rsidRDefault="00960FB8" w:rsidP="00960FB8">
            <w:pPr>
              <w:spacing w:after="0" w:line="240" w:lineRule="auto"/>
              <w:ind w:left="66"/>
              <w:rPr>
                <w:highlight w:val="yellow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Savoir identifier</w:t>
            </w:r>
            <w:r w:rsidRPr="001B2CE5">
              <w:rPr>
                <w:rFonts w:cstheme="minorHAnsi"/>
                <w:sz w:val="20"/>
                <w:szCs w:val="20"/>
              </w:rPr>
              <w:t xml:space="preserve"> les consignes de sécurité à respecter connaissant les risques (ex porter des gants lorsqu’une solution est corrosive)</w:t>
            </w:r>
          </w:p>
        </w:tc>
        <w:tc>
          <w:tcPr>
            <w:tcW w:w="1084" w:type="pct"/>
            <w:vAlign w:val="center"/>
          </w:tcPr>
          <w:p w14:paraId="73121103" w14:textId="75C6764F" w:rsidR="00960FB8" w:rsidRDefault="00960FB8" w:rsidP="00960FB8">
            <w:pPr>
              <w:spacing w:after="0" w:line="240" w:lineRule="auto"/>
              <w:rPr>
                <w:b/>
                <w:bCs/>
                <w:szCs w:val="20"/>
              </w:rPr>
            </w:pPr>
          </w:p>
          <w:p w14:paraId="17239AC0" w14:textId="3DF4E5E0" w:rsidR="00960FB8" w:rsidRPr="005F592E" w:rsidRDefault="00960FB8" w:rsidP="00960FB8">
            <w:pPr>
              <w:spacing w:after="0" w:line="240" w:lineRule="auto"/>
              <w:rPr>
                <w:b/>
                <w:bCs/>
                <w:color w:val="4472C4" w:themeColor="accent1"/>
              </w:rPr>
            </w:pPr>
          </w:p>
        </w:tc>
        <w:tc>
          <w:tcPr>
            <w:tcW w:w="868" w:type="pct"/>
            <w:vAlign w:val="center"/>
          </w:tcPr>
          <w:p w14:paraId="4BF47890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209AF2D9" w14:textId="77777777" w:rsidTr="005759A1">
        <w:trPr>
          <w:trHeight w:val="287"/>
        </w:trPr>
        <w:tc>
          <w:tcPr>
            <w:tcW w:w="3048" w:type="pct"/>
          </w:tcPr>
          <w:p w14:paraId="3B222FF4" w14:textId="0382384B" w:rsidR="00960FB8" w:rsidRPr="00D20260" w:rsidRDefault="00960FB8" w:rsidP="00960FB8">
            <w:pPr>
              <w:spacing w:after="0" w:line="240" w:lineRule="auto"/>
              <w:rPr>
                <w:highlight w:val="yellow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Savoir identifier</w:t>
            </w:r>
            <w:r w:rsidRPr="001B2CE5">
              <w:rPr>
                <w:rFonts w:cstheme="minorHAnsi"/>
                <w:sz w:val="20"/>
                <w:szCs w:val="20"/>
              </w:rPr>
              <w:t xml:space="preserve"> le réactif titrant et le réactif titré en s’appropriant les données de l’énoncé</w:t>
            </w:r>
          </w:p>
        </w:tc>
        <w:tc>
          <w:tcPr>
            <w:tcW w:w="1084" w:type="pct"/>
            <w:vAlign w:val="center"/>
          </w:tcPr>
          <w:p w14:paraId="02D70723" w14:textId="77777777" w:rsidR="005759A1" w:rsidRDefault="005759A1" w:rsidP="005759A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</w:t>
            </w:r>
            <w:r w:rsidRPr="00491328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>1</w:t>
            </w:r>
            <w:r w:rsidRPr="00491328">
              <w:rPr>
                <w:b/>
                <w:bCs/>
                <w:szCs w:val="20"/>
              </w:rPr>
              <w:t>. (cours)</w:t>
            </w:r>
          </w:p>
          <w:p w14:paraId="0A1CCE9B" w14:textId="63E4CDA5" w:rsidR="00960FB8" w:rsidRDefault="005759A1" w:rsidP="00960FB8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Activité 2 et 5</w:t>
            </w:r>
          </w:p>
          <w:p w14:paraId="0E2EC0F1" w14:textId="507F2C5F" w:rsidR="00960FB8" w:rsidRPr="005F592E" w:rsidRDefault="00960FB8" w:rsidP="00960FB8">
            <w:pPr>
              <w:spacing w:after="0" w:line="240" w:lineRule="auto"/>
              <w:rPr>
                <w:color w:val="4472C4" w:themeColor="accent1"/>
              </w:rPr>
            </w:pPr>
            <w:r w:rsidRPr="00EE5B48">
              <w:rPr>
                <w:szCs w:val="20"/>
              </w:rPr>
              <w:t xml:space="preserve">Ex </w:t>
            </w:r>
            <w:r w:rsidR="004E0F0D">
              <w:rPr>
                <w:szCs w:val="20"/>
              </w:rPr>
              <w:t>2, 3</w:t>
            </w:r>
          </w:p>
        </w:tc>
        <w:tc>
          <w:tcPr>
            <w:tcW w:w="868" w:type="pct"/>
            <w:vAlign w:val="center"/>
          </w:tcPr>
          <w:p w14:paraId="32AC8C9B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51A402B5" w14:textId="77777777" w:rsidTr="005759A1">
        <w:tc>
          <w:tcPr>
            <w:tcW w:w="3048" w:type="pct"/>
          </w:tcPr>
          <w:p w14:paraId="73632ED1" w14:textId="35B63684" w:rsidR="00960FB8" w:rsidRPr="00D20260" w:rsidRDefault="00960FB8" w:rsidP="00960FB8">
            <w:pPr>
              <w:spacing w:after="0" w:line="240" w:lineRule="auto"/>
              <w:ind w:left="66"/>
              <w:rPr>
                <w:rFonts w:cstheme="minorHAnsi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Savoir schématiser</w:t>
            </w:r>
            <w:r w:rsidRPr="001B2CE5">
              <w:rPr>
                <w:rFonts w:cstheme="minorHAnsi"/>
                <w:sz w:val="20"/>
                <w:szCs w:val="20"/>
              </w:rPr>
              <w:t xml:space="preserve"> un dispositif de titrage et l’</w:t>
            </w:r>
            <w:r w:rsidRPr="001B2CE5">
              <w:rPr>
                <w:rFonts w:cstheme="minorHAnsi"/>
                <w:b/>
                <w:bCs/>
                <w:sz w:val="20"/>
                <w:szCs w:val="20"/>
              </w:rPr>
              <w:t>annoter</w:t>
            </w:r>
            <w:r w:rsidRPr="001B2CE5">
              <w:rPr>
                <w:rFonts w:cstheme="minorHAnsi"/>
                <w:sz w:val="20"/>
                <w:szCs w:val="20"/>
              </w:rPr>
              <w:t xml:space="preserve"> en précisant les positions respectives des solutions titrante et titrée</w:t>
            </w:r>
          </w:p>
        </w:tc>
        <w:tc>
          <w:tcPr>
            <w:tcW w:w="1084" w:type="pct"/>
            <w:vAlign w:val="center"/>
          </w:tcPr>
          <w:p w14:paraId="3F080CC6" w14:textId="329839C6" w:rsidR="00960FB8" w:rsidRDefault="005759A1" w:rsidP="00960FB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</w:t>
            </w:r>
            <w:r w:rsidR="00960FB8"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>1</w:t>
            </w:r>
            <w:r w:rsidR="00960FB8" w:rsidRPr="00171775">
              <w:rPr>
                <w:b/>
                <w:bCs/>
                <w:szCs w:val="20"/>
              </w:rPr>
              <w:t>.</w:t>
            </w:r>
            <w:r w:rsidR="00960FB8">
              <w:rPr>
                <w:b/>
                <w:bCs/>
                <w:szCs w:val="20"/>
              </w:rPr>
              <w:t xml:space="preserve"> </w:t>
            </w:r>
            <w:r w:rsidR="00960FB8" w:rsidRPr="00491328">
              <w:rPr>
                <w:b/>
                <w:bCs/>
                <w:szCs w:val="20"/>
              </w:rPr>
              <w:t>(cours)</w:t>
            </w:r>
          </w:p>
          <w:p w14:paraId="32DEE3B8" w14:textId="7CA64816" w:rsidR="00960FB8" w:rsidRPr="005F592E" w:rsidRDefault="005759A1" w:rsidP="00960FB8">
            <w:pPr>
              <w:spacing w:after="0" w:line="240" w:lineRule="auto"/>
              <w:rPr>
                <w:b/>
                <w:bCs/>
                <w:color w:val="4472C4" w:themeColor="accent1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</w:t>
            </w:r>
            <w:r w:rsidR="00644217">
              <w:rPr>
                <w:szCs w:val="20"/>
              </w:rPr>
              <w:t>3</w:t>
            </w:r>
            <w:r w:rsidR="00960FB8">
              <w:rPr>
                <w:szCs w:val="20"/>
              </w:rPr>
              <w:t xml:space="preserve"> / </w:t>
            </w:r>
            <w:r w:rsidR="00960FB8" w:rsidRPr="00EE5B48">
              <w:rPr>
                <w:szCs w:val="20"/>
              </w:rPr>
              <w:t xml:space="preserve">Ex </w:t>
            </w:r>
            <w:r w:rsidR="007E1455">
              <w:rPr>
                <w:szCs w:val="20"/>
              </w:rPr>
              <w:t>4</w:t>
            </w:r>
          </w:p>
        </w:tc>
        <w:tc>
          <w:tcPr>
            <w:tcW w:w="868" w:type="pct"/>
            <w:vAlign w:val="center"/>
          </w:tcPr>
          <w:p w14:paraId="2BD2D0E1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5CFC0DA4" w14:textId="77777777" w:rsidTr="005759A1">
        <w:tc>
          <w:tcPr>
            <w:tcW w:w="3048" w:type="pct"/>
          </w:tcPr>
          <w:p w14:paraId="1C08B1B9" w14:textId="2A56324F" w:rsidR="00960FB8" w:rsidRPr="004805B7" w:rsidRDefault="00960FB8" w:rsidP="00960FB8">
            <w:pPr>
              <w:spacing w:after="0" w:line="240" w:lineRule="auto"/>
              <w:ind w:left="66"/>
              <w:rPr>
                <w:rFonts w:cstheme="minorHAnsi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Connaître</w:t>
            </w:r>
            <w:r w:rsidRPr="001B2CE5">
              <w:rPr>
                <w:rFonts w:cstheme="minorHAnsi"/>
                <w:sz w:val="20"/>
                <w:szCs w:val="20"/>
              </w:rPr>
              <w:t xml:space="preserve"> la définition de l’équivalence d’un titrage</w:t>
            </w:r>
          </w:p>
        </w:tc>
        <w:tc>
          <w:tcPr>
            <w:tcW w:w="1084" w:type="pct"/>
            <w:vAlign w:val="center"/>
          </w:tcPr>
          <w:p w14:paraId="1496C320" w14:textId="55BE08BC" w:rsidR="00960FB8" w:rsidRDefault="005759A1" w:rsidP="00960FB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</w:t>
            </w:r>
            <w:r w:rsidR="00960FB8"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>2</w:t>
            </w:r>
            <w:r w:rsidR="00960FB8" w:rsidRPr="00171775">
              <w:rPr>
                <w:b/>
                <w:bCs/>
                <w:szCs w:val="20"/>
              </w:rPr>
              <w:t>.</w:t>
            </w:r>
            <w:r w:rsidR="00960FB8">
              <w:rPr>
                <w:b/>
                <w:bCs/>
                <w:szCs w:val="20"/>
              </w:rPr>
              <w:t xml:space="preserve"> </w:t>
            </w:r>
            <w:r w:rsidR="00960FB8" w:rsidRPr="00491328">
              <w:rPr>
                <w:b/>
                <w:bCs/>
                <w:szCs w:val="20"/>
              </w:rPr>
              <w:t>(cours)</w:t>
            </w:r>
          </w:p>
          <w:p w14:paraId="76C86FF3" w14:textId="53EDFC6D" w:rsidR="00960FB8" w:rsidRDefault="005759A1" w:rsidP="00960FB8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</w:t>
            </w:r>
            <w:r w:rsidR="00644217">
              <w:rPr>
                <w:szCs w:val="20"/>
              </w:rPr>
              <w:t>1</w:t>
            </w:r>
            <w:r w:rsidR="00960FB8">
              <w:rPr>
                <w:szCs w:val="20"/>
              </w:rPr>
              <w:t xml:space="preserve"> / </w:t>
            </w:r>
            <w:r>
              <w:rPr>
                <w:szCs w:val="20"/>
              </w:rPr>
              <w:t>Animation</w:t>
            </w:r>
          </w:p>
        </w:tc>
        <w:tc>
          <w:tcPr>
            <w:tcW w:w="868" w:type="pct"/>
            <w:vAlign w:val="center"/>
          </w:tcPr>
          <w:p w14:paraId="027BA881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22E359E1" w14:textId="77777777" w:rsidTr="005759A1">
        <w:trPr>
          <w:trHeight w:val="414"/>
        </w:trPr>
        <w:tc>
          <w:tcPr>
            <w:tcW w:w="3048" w:type="pct"/>
          </w:tcPr>
          <w:p w14:paraId="4CA42FEF" w14:textId="47D4B7B2" w:rsidR="00960FB8" w:rsidRPr="00EE5B48" w:rsidRDefault="00960FB8" w:rsidP="00960FB8">
            <w:pPr>
              <w:spacing w:after="0" w:line="240" w:lineRule="auto"/>
              <w:ind w:left="66"/>
              <w:rPr>
                <w:szCs w:val="20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 xml:space="preserve">Savoir écrire </w:t>
            </w:r>
            <w:r w:rsidRPr="001B2CE5">
              <w:rPr>
                <w:rFonts w:cstheme="minorHAnsi"/>
                <w:sz w:val="20"/>
                <w:szCs w:val="20"/>
              </w:rPr>
              <w:t>la relation entre les quantités de matière des réactifs introduits à l’équivalence.</w:t>
            </w:r>
          </w:p>
        </w:tc>
        <w:tc>
          <w:tcPr>
            <w:tcW w:w="1084" w:type="pct"/>
            <w:vAlign w:val="center"/>
          </w:tcPr>
          <w:p w14:paraId="0FF235F7" w14:textId="03A10F52" w:rsidR="00D85FB5" w:rsidRDefault="00D85FB5" w:rsidP="00D85FB5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  <w:r w:rsidRPr="00171775">
              <w:rPr>
                <w:b/>
                <w:bCs/>
                <w:szCs w:val="20"/>
              </w:rPr>
              <w:t>.</w:t>
            </w:r>
            <w:r w:rsidR="004E0F0D">
              <w:rPr>
                <w:b/>
                <w:bCs/>
                <w:szCs w:val="20"/>
              </w:rPr>
              <w:t>1</w:t>
            </w:r>
            <w:r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 xml:space="preserve"> et 3.2</w:t>
            </w:r>
            <w:r>
              <w:rPr>
                <w:b/>
                <w:bCs/>
                <w:szCs w:val="20"/>
              </w:rPr>
              <w:t xml:space="preserve"> </w:t>
            </w:r>
            <w:r w:rsidRPr="00491328">
              <w:rPr>
                <w:b/>
                <w:bCs/>
                <w:szCs w:val="20"/>
              </w:rPr>
              <w:t>(cours)</w:t>
            </w:r>
          </w:p>
          <w:p w14:paraId="51CFCF1F" w14:textId="750A23DD" w:rsidR="00960FB8" w:rsidRPr="006F49A4" w:rsidRDefault="00644217" w:rsidP="00960FB8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2 et 4</w:t>
            </w:r>
            <w:r w:rsidR="004E0F0D">
              <w:rPr>
                <w:szCs w:val="20"/>
              </w:rPr>
              <w:t xml:space="preserve"> / Ex 2, 3</w:t>
            </w:r>
            <w:r w:rsidR="007E1455">
              <w:rPr>
                <w:szCs w:val="20"/>
              </w:rPr>
              <w:t>, 4</w:t>
            </w:r>
          </w:p>
        </w:tc>
        <w:tc>
          <w:tcPr>
            <w:tcW w:w="868" w:type="pct"/>
            <w:vAlign w:val="center"/>
          </w:tcPr>
          <w:p w14:paraId="2C49B64C" w14:textId="77777777" w:rsidR="00960FB8" w:rsidRPr="005759A1" w:rsidRDefault="00960FB8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7E1455" w14:paraId="71C20617" w14:textId="77777777" w:rsidTr="005759A1">
        <w:trPr>
          <w:trHeight w:val="414"/>
        </w:trPr>
        <w:tc>
          <w:tcPr>
            <w:tcW w:w="3048" w:type="pct"/>
          </w:tcPr>
          <w:p w14:paraId="01114D1A" w14:textId="72BF474A" w:rsidR="007E1455" w:rsidRPr="001B2CE5" w:rsidRDefault="007E1455" w:rsidP="00960FB8">
            <w:pPr>
              <w:spacing w:after="0" w:line="240" w:lineRule="auto"/>
              <w:ind w:left="66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Savoir calculer </w:t>
            </w:r>
            <w:r w:rsidRPr="007E1455">
              <w:rPr>
                <w:rFonts w:cstheme="minorHAnsi"/>
                <w:sz w:val="20"/>
                <w:szCs w:val="20"/>
              </w:rPr>
              <w:t>la concentration de l’espèce titrée en exploitant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2CE5">
              <w:rPr>
                <w:rFonts w:cstheme="minorHAnsi"/>
                <w:sz w:val="20"/>
                <w:szCs w:val="20"/>
              </w:rPr>
              <w:t>la relation entre les quantités de matière des réactifs introduits à l’équivalence</w:t>
            </w:r>
          </w:p>
        </w:tc>
        <w:tc>
          <w:tcPr>
            <w:tcW w:w="1084" w:type="pct"/>
            <w:vAlign w:val="center"/>
          </w:tcPr>
          <w:p w14:paraId="12B3C524" w14:textId="68875E34" w:rsidR="007E1455" w:rsidRDefault="007E1455" w:rsidP="007E1455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  <w:r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 xml:space="preserve">3 </w:t>
            </w:r>
            <w:r w:rsidRPr="00491328">
              <w:rPr>
                <w:b/>
                <w:bCs/>
                <w:szCs w:val="20"/>
              </w:rPr>
              <w:t>(cours)</w:t>
            </w:r>
          </w:p>
          <w:p w14:paraId="0FC790F3" w14:textId="375E5370" w:rsidR="007E1455" w:rsidRDefault="007E1455" w:rsidP="00D85FB5">
            <w:pPr>
              <w:spacing w:after="0" w:line="240" w:lineRule="auto"/>
              <w:rPr>
                <w:b/>
                <w:bCs/>
                <w:szCs w:val="20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2 et 4 / Ex </w:t>
            </w:r>
            <w:r>
              <w:rPr>
                <w:szCs w:val="20"/>
              </w:rPr>
              <w:t>3</w:t>
            </w:r>
            <w:r>
              <w:rPr>
                <w:szCs w:val="20"/>
              </w:rPr>
              <w:t>, 4</w:t>
            </w:r>
          </w:p>
        </w:tc>
        <w:tc>
          <w:tcPr>
            <w:tcW w:w="868" w:type="pct"/>
            <w:vAlign w:val="center"/>
          </w:tcPr>
          <w:p w14:paraId="76107E16" w14:textId="77777777" w:rsidR="007E1455" w:rsidRPr="005759A1" w:rsidRDefault="007E1455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960FB8" w14:paraId="47101455" w14:textId="77777777" w:rsidTr="005759A1">
        <w:trPr>
          <w:trHeight w:val="414"/>
        </w:trPr>
        <w:tc>
          <w:tcPr>
            <w:tcW w:w="3048" w:type="pct"/>
          </w:tcPr>
          <w:p w14:paraId="04FC0ADC" w14:textId="46980DF1" w:rsidR="00960FB8" w:rsidRPr="00EE5B48" w:rsidRDefault="00960FB8" w:rsidP="00960FB8">
            <w:pPr>
              <w:spacing w:after="0" w:line="240" w:lineRule="auto"/>
              <w:ind w:left="66"/>
              <w:rPr>
                <w:szCs w:val="20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>Savoir déterminer graphiquement</w:t>
            </w:r>
            <w:r w:rsidRPr="001B2CE5">
              <w:rPr>
                <w:rFonts w:cstheme="minorHAnsi"/>
                <w:sz w:val="20"/>
                <w:szCs w:val="20"/>
              </w:rPr>
              <w:t xml:space="preserve"> les valeurs de </w:t>
            </w:r>
            <w:proofErr w:type="spellStart"/>
            <w:r w:rsidRPr="001B2CE5">
              <w:rPr>
                <w:rFonts w:cstheme="minorHAnsi"/>
                <w:sz w:val="20"/>
                <w:szCs w:val="20"/>
              </w:rPr>
              <w:t>V</w:t>
            </w:r>
            <w:r w:rsidRPr="001B2CE5">
              <w:rPr>
                <w:rFonts w:cstheme="minorHAnsi"/>
                <w:sz w:val="20"/>
                <w:szCs w:val="20"/>
                <w:vertAlign w:val="subscript"/>
              </w:rPr>
              <w:t>éq</w:t>
            </w:r>
            <w:proofErr w:type="spellEnd"/>
            <w:r w:rsidRPr="001B2CE5">
              <w:rPr>
                <w:rFonts w:cstheme="minorHAnsi"/>
                <w:sz w:val="20"/>
                <w:szCs w:val="20"/>
              </w:rPr>
              <w:t xml:space="preserve"> et </w:t>
            </w:r>
            <w:proofErr w:type="spellStart"/>
            <w:r w:rsidRPr="001B2CE5">
              <w:rPr>
                <w:rFonts w:cstheme="minorHAnsi"/>
                <w:sz w:val="20"/>
                <w:szCs w:val="20"/>
              </w:rPr>
              <w:t>pH</w:t>
            </w:r>
            <w:r w:rsidRPr="001B2CE5">
              <w:rPr>
                <w:rFonts w:cstheme="minorHAnsi"/>
                <w:sz w:val="20"/>
                <w:szCs w:val="20"/>
                <w:vertAlign w:val="subscript"/>
              </w:rPr>
              <w:t>éq</w:t>
            </w:r>
            <w:proofErr w:type="spellEnd"/>
            <w:r w:rsidRPr="001B2CE5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084" w:type="pct"/>
            <w:vAlign w:val="center"/>
          </w:tcPr>
          <w:p w14:paraId="719E0971" w14:textId="7D530891" w:rsidR="00D85FB5" w:rsidRDefault="00D85FB5" w:rsidP="00D85FB5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  <w:r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>1</w:t>
            </w:r>
            <w:r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 xml:space="preserve"> </w:t>
            </w:r>
            <w:r w:rsidRPr="00491328">
              <w:rPr>
                <w:b/>
                <w:bCs/>
                <w:szCs w:val="20"/>
              </w:rPr>
              <w:t>(cours)</w:t>
            </w:r>
          </w:p>
          <w:p w14:paraId="54394A66" w14:textId="1E1A93D6" w:rsidR="00960FB8" w:rsidRPr="006F49A4" w:rsidRDefault="00644217" w:rsidP="00960FB8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5 / Ex</w:t>
            </w:r>
            <w:r w:rsidR="007E1455">
              <w:rPr>
                <w:szCs w:val="20"/>
              </w:rPr>
              <w:t xml:space="preserve"> 4</w:t>
            </w:r>
          </w:p>
        </w:tc>
        <w:tc>
          <w:tcPr>
            <w:tcW w:w="868" w:type="pct"/>
            <w:vAlign w:val="center"/>
          </w:tcPr>
          <w:p w14:paraId="34E818E7" w14:textId="1C2FA6ED" w:rsidR="00960FB8" w:rsidRPr="005759A1" w:rsidRDefault="00644217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4F97BC77" w14:textId="77777777" w:rsidTr="005759A1">
        <w:trPr>
          <w:trHeight w:val="414"/>
        </w:trPr>
        <w:tc>
          <w:tcPr>
            <w:tcW w:w="3048" w:type="pct"/>
          </w:tcPr>
          <w:p w14:paraId="370E7107" w14:textId="525BAE11" w:rsidR="00960FB8" w:rsidRPr="00EE5B48" w:rsidRDefault="00960FB8" w:rsidP="00960FB8">
            <w:pPr>
              <w:spacing w:after="0" w:line="240" w:lineRule="auto"/>
              <w:ind w:left="66"/>
              <w:rPr>
                <w:szCs w:val="20"/>
              </w:rPr>
            </w:pPr>
            <w:r w:rsidRPr="001B2CE5">
              <w:rPr>
                <w:rFonts w:cstheme="minorHAnsi"/>
                <w:b/>
                <w:bCs/>
                <w:sz w:val="20"/>
                <w:szCs w:val="20"/>
              </w:rPr>
              <w:t xml:space="preserve">Savoir choisir </w:t>
            </w:r>
            <w:r w:rsidRPr="001B2CE5">
              <w:rPr>
                <w:rFonts w:cstheme="minorHAnsi"/>
                <w:sz w:val="20"/>
                <w:szCs w:val="20"/>
              </w:rPr>
              <w:t xml:space="preserve">un indicateur coloré adapté à partir de la courbe de titrage et </w:t>
            </w:r>
            <w:r w:rsidRPr="001B2CE5">
              <w:rPr>
                <w:rFonts w:cstheme="minorHAnsi"/>
                <w:b/>
                <w:bCs/>
                <w:sz w:val="20"/>
                <w:szCs w:val="20"/>
              </w:rPr>
              <w:t>justifier</w:t>
            </w:r>
            <w:r w:rsidRPr="001B2CE5">
              <w:rPr>
                <w:rFonts w:cstheme="minorHAnsi"/>
                <w:sz w:val="20"/>
                <w:szCs w:val="20"/>
              </w:rPr>
              <w:t xml:space="preserve"> ce choix</w:t>
            </w:r>
          </w:p>
        </w:tc>
        <w:tc>
          <w:tcPr>
            <w:tcW w:w="1084" w:type="pct"/>
            <w:vAlign w:val="center"/>
          </w:tcPr>
          <w:p w14:paraId="757C9AB5" w14:textId="03D24C91" w:rsidR="00D85FB5" w:rsidRDefault="00D85FB5" w:rsidP="00D85FB5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  <w:r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>2</w:t>
            </w:r>
            <w:r w:rsidRPr="00171775">
              <w:rPr>
                <w:b/>
                <w:bCs/>
                <w:szCs w:val="20"/>
              </w:rPr>
              <w:t>.</w:t>
            </w:r>
            <w:r>
              <w:rPr>
                <w:b/>
                <w:bCs/>
                <w:szCs w:val="20"/>
              </w:rPr>
              <w:t xml:space="preserve"> </w:t>
            </w:r>
            <w:r w:rsidRPr="00491328">
              <w:rPr>
                <w:b/>
                <w:bCs/>
                <w:szCs w:val="20"/>
              </w:rPr>
              <w:t>(cours)</w:t>
            </w:r>
          </w:p>
          <w:p w14:paraId="4012FBD9" w14:textId="605EBEB8" w:rsidR="00960FB8" w:rsidRPr="006F49A4" w:rsidRDefault="00644217" w:rsidP="00960FB8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6 / Ex</w:t>
            </w:r>
            <w:r w:rsidR="007E1455">
              <w:rPr>
                <w:szCs w:val="20"/>
              </w:rPr>
              <w:t xml:space="preserve"> 7</w:t>
            </w:r>
          </w:p>
        </w:tc>
        <w:tc>
          <w:tcPr>
            <w:tcW w:w="868" w:type="pct"/>
            <w:vAlign w:val="center"/>
          </w:tcPr>
          <w:p w14:paraId="335499A9" w14:textId="6B2387AC" w:rsidR="00960FB8" w:rsidRPr="005759A1" w:rsidRDefault="00644217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7DD9E68B" w14:textId="77777777" w:rsidTr="005759A1">
        <w:trPr>
          <w:trHeight w:val="414"/>
        </w:trPr>
        <w:tc>
          <w:tcPr>
            <w:tcW w:w="3048" w:type="pct"/>
          </w:tcPr>
          <w:p w14:paraId="1CC80608" w14:textId="77777777" w:rsidR="00960FB8" w:rsidRDefault="00960FB8" w:rsidP="00960FB8">
            <w:pPr>
              <w:spacing w:after="0" w:line="240" w:lineRule="auto"/>
              <w:ind w:left="6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Savoir mettre en œuvre</w:t>
            </w:r>
            <w:r w:rsidRPr="003D394D">
              <w:rPr>
                <w:rFonts w:cstheme="minorHAnsi"/>
                <w:sz w:val="20"/>
                <w:szCs w:val="20"/>
              </w:rPr>
              <w:t xml:space="preserve"> un titrage </w:t>
            </w:r>
          </w:p>
          <w:p w14:paraId="22893D3A" w14:textId="409C17FB" w:rsidR="004E0F0D" w:rsidRPr="004E0F0D" w:rsidRDefault="004E0F0D" w:rsidP="00960FB8">
            <w:pPr>
              <w:spacing w:after="0" w:line="240" w:lineRule="auto"/>
              <w:ind w:left="66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4E0F0D">
              <w:rPr>
                <w:i/>
                <w:iCs/>
                <w:szCs w:val="20"/>
              </w:rPr>
              <w:t>QR code sur le plan de travail</w:t>
            </w:r>
          </w:p>
        </w:tc>
        <w:tc>
          <w:tcPr>
            <w:tcW w:w="1084" w:type="pct"/>
            <w:vAlign w:val="center"/>
          </w:tcPr>
          <w:p w14:paraId="1372E8AF" w14:textId="77777777" w:rsidR="00960FB8" w:rsidRDefault="00644217" w:rsidP="00960FB8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Act</w:t>
            </w:r>
            <w:proofErr w:type="spellEnd"/>
            <w:r>
              <w:rPr>
                <w:szCs w:val="20"/>
              </w:rPr>
              <w:t xml:space="preserve"> 2, 5 et 6</w:t>
            </w:r>
          </w:p>
          <w:p w14:paraId="05FE9125" w14:textId="4BF62ABE" w:rsidR="00D85FB5" w:rsidRPr="006F49A4" w:rsidRDefault="004E0F0D" w:rsidP="00960FB8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Ex 1 et 2</w:t>
            </w:r>
          </w:p>
        </w:tc>
        <w:tc>
          <w:tcPr>
            <w:tcW w:w="868" w:type="pct"/>
            <w:vAlign w:val="center"/>
          </w:tcPr>
          <w:p w14:paraId="1212FF54" w14:textId="4D18B1F4" w:rsidR="00960FB8" w:rsidRPr="005759A1" w:rsidRDefault="00644217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  <w:tr w:rsidR="00960FB8" w14:paraId="6B27ED8D" w14:textId="77777777" w:rsidTr="005759A1">
        <w:trPr>
          <w:trHeight w:val="414"/>
        </w:trPr>
        <w:tc>
          <w:tcPr>
            <w:tcW w:w="3048" w:type="pct"/>
          </w:tcPr>
          <w:p w14:paraId="4256D1D8" w14:textId="5E3BFF0C" w:rsidR="00644217" w:rsidRPr="00644217" w:rsidRDefault="00644217" w:rsidP="00644217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Et toujours … </w:t>
            </w:r>
          </w:p>
          <w:p w14:paraId="1C8C197F" w14:textId="04A829C3" w:rsidR="00960FB8" w:rsidRPr="004C3D7E" w:rsidRDefault="00960FB8" w:rsidP="00960FB8">
            <w:pPr>
              <w:pStyle w:val="Paragraphedeliste"/>
              <w:numPr>
                <w:ilvl w:val="0"/>
                <w:numId w:val="57"/>
              </w:numPr>
              <w:spacing w:after="0" w:line="240" w:lineRule="auto"/>
              <w:ind w:left="370"/>
              <w:rPr>
                <w:rFonts w:cstheme="minorHAnsi"/>
              </w:rPr>
            </w:pPr>
            <w:r w:rsidRPr="004C3D7E">
              <w:rPr>
                <w:rFonts w:cstheme="minorHAnsi"/>
                <w:b/>
                <w:bCs/>
                <w:sz w:val="20"/>
                <w:szCs w:val="20"/>
              </w:rPr>
              <w:t>Connaître</w:t>
            </w:r>
            <w:r>
              <w:rPr>
                <w:rFonts w:cstheme="minorHAnsi"/>
                <w:sz w:val="20"/>
                <w:szCs w:val="20"/>
              </w:rPr>
              <w:t xml:space="preserve"> la définition d’un acide et d’une base au sens de Brönsted.</w:t>
            </w:r>
          </w:p>
          <w:p w14:paraId="45BADB41" w14:textId="77777777" w:rsidR="00960FB8" w:rsidRPr="004C3D7E" w:rsidRDefault="00960FB8" w:rsidP="00960FB8">
            <w:pPr>
              <w:pStyle w:val="Paragraphedeliste"/>
              <w:numPr>
                <w:ilvl w:val="0"/>
                <w:numId w:val="57"/>
              </w:numPr>
              <w:spacing w:after="0" w:line="240" w:lineRule="auto"/>
              <w:ind w:left="370"/>
              <w:rPr>
                <w:rFonts w:cstheme="minorHAnsi"/>
                <w:b/>
                <w:bCs/>
                <w:sz w:val="20"/>
                <w:szCs w:val="20"/>
              </w:rPr>
            </w:pPr>
            <w:r w:rsidRPr="004C3D7E">
              <w:rPr>
                <w:rFonts w:cstheme="minorHAnsi"/>
                <w:b/>
                <w:bCs/>
                <w:sz w:val="20"/>
                <w:szCs w:val="20"/>
              </w:rPr>
              <w:t>Savoir fabriquer</w:t>
            </w:r>
            <w:r w:rsidRPr="004C3D7E">
              <w:rPr>
                <w:rFonts w:cstheme="minorHAnsi"/>
                <w:sz w:val="20"/>
                <w:szCs w:val="20"/>
              </w:rPr>
              <w:t xml:space="preserve"> une solution de concentration donnée par dilution (y compris effectuer les calculs) </w:t>
            </w:r>
          </w:p>
          <w:p w14:paraId="2A706A33" w14:textId="032D8732" w:rsidR="00644217" w:rsidRDefault="00960FB8" w:rsidP="00644217">
            <w:pPr>
              <w:pStyle w:val="Paragraphedeliste"/>
              <w:numPr>
                <w:ilvl w:val="0"/>
                <w:numId w:val="57"/>
              </w:numPr>
              <w:spacing w:after="0" w:line="240" w:lineRule="auto"/>
              <w:ind w:left="370"/>
              <w:rPr>
                <w:rFonts w:cstheme="minorHAnsi"/>
                <w:b/>
                <w:bCs/>
                <w:sz w:val="20"/>
                <w:szCs w:val="20"/>
              </w:rPr>
            </w:pPr>
            <w:r w:rsidRPr="00644217">
              <w:rPr>
                <w:rFonts w:cstheme="minorHAnsi"/>
                <w:b/>
                <w:bCs/>
                <w:sz w:val="20"/>
                <w:szCs w:val="20"/>
              </w:rPr>
              <w:t>Connaître</w:t>
            </w:r>
            <w:r w:rsidRPr="00644217">
              <w:rPr>
                <w:rFonts w:cstheme="minorHAnsi"/>
                <w:sz w:val="20"/>
                <w:szCs w:val="20"/>
              </w:rPr>
              <w:t xml:space="preserve"> et </w:t>
            </w:r>
            <w:r w:rsidRPr="00644217">
              <w:rPr>
                <w:rFonts w:cstheme="minorHAnsi"/>
                <w:b/>
                <w:bCs/>
                <w:sz w:val="20"/>
                <w:szCs w:val="20"/>
              </w:rPr>
              <w:t>savoir utiliser</w:t>
            </w:r>
            <w:r w:rsidRPr="00644217">
              <w:rPr>
                <w:rFonts w:cstheme="minorHAnsi"/>
                <w:sz w:val="20"/>
                <w:szCs w:val="20"/>
              </w:rPr>
              <w:t xml:space="preserve"> la relation entre n, C et V</w:t>
            </w:r>
          </w:p>
        </w:tc>
        <w:tc>
          <w:tcPr>
            <w:tcW w:w="1084" w:type="pct"/>
            <w:vAlign w:val="center"/>
          </w:tcPr>
          <w:p w14:paraId="35A6FFC5" w14:textId="25747F32" w:rsidR="00960FB8" w:rsidRPr="006F49A4" w:rsidRDefault="00644217" w:rsidP="00960FB8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Dans les épisodes précédents…</w:t>
            </w:r>
          </w:p>
        </w:tc>
        <w:tc>
          <w:tcPr>
            <w:tcW w:w="868" w:type="pct"/>
            <w:vAlign w:val="center"/>
          </w:tcPr>
          <w:p w14:paraId="62AEE8DA" w14:textId="476FC56B" w:rsidR="00960FB8" w:rsidRPr="00CF16EE" w:rsidRDefault="00644217" w:rsidP="00960FB8">
            <w:pPr>
              <w:pStyle w:val="Paragraphedeliste"/>
              <w:spacing w:after="0" w:line="240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①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②   </w:t>
            </w:r>
            <w:r w:rsidRPr="005759A1">
              <w:rPr>
                <w:rFonts w:cstheme="minorHAnsi"/>
                <w:b/>
                <w:bCs/>
                <w:sz w:val="20"/>
                <w:szCs w:val="20"/>
              </w:rPr>
              <w:t xml:space="preserve">③   </w:t>
            </w:r>
            <w:r w:rsidRPr="005759A1">
              <w:rPr>
                <w:rFonts w:ascii="Calibri" w:hAnsi="Calibri" w:cs="Calibri"/>
                <w:b/>
                <w:bCs/>
                <w:sz w:val="20"/>
                <w:szCs w:val="20"/>
              </w:rPr>
              <w:t>④</w:t>
            </w:r>
          </w:p>
        </w:tc>
      </w:tr>
    </w:tbl>
    <w:p w14:paraId="06FBBF2B" w14:textId="77777777" w:rsidR="00497FAF" w:rsidRPr="00D20260" w:rsidRDefault="00497FAF" w:rsidP="00497FAF">
      <w:pPr>
        <w:pStyle w:val="Paragraphedeliste"/>
        <w:spacing w:after="0" w:line="240" w:lineRule="auto"/>
        <w:ind w:left="426"/>
        <w:jc w:val="right"/>
        <w:rPr>
          <w:i/>
          <w:iCs/>
        </w:rPr>
      </w:pPr>
      <w:r w:rsidRPr="004C461A">
        <w:rPr>
          <w:rFonts w:cstheme="minorHAnsi"/>
          <w:b/>
          <w:bCs/>
          <w:sz w:val="20"/>
          <w:szCs w:val="20"/>
        </w:rPr>
        <w:t xml:space="preserve">Sur ce point, je me sens :       ① </w:t>
      </w:r>
      <w:r w:rsidRPr="004C461A">
        <w:rPr>
          <w:rFonts w:cstheme="minorHAnsi"/>
          <w:i/>
          <w:iCs/>
          <w:sz w:val="20"/>
          <w:szCs w:val="20"/>
        </w:rPr>
        <w:t>au top</w:t>
      </w:r>
      <w:r w:rsidRPr="004C461A">
        <w:rPr>
          <w:rFonts w:cstheme="minorHAnsi"/>
          <w:b/>
          <w:bCs/>
          <w:sz w:val="20"/>
          <w:szCs w:val="20"/>
        </w:rPr>
        <w:t xml:space="preserve">       </w:t>
      </w:r>
      <w:r w:rsidRPr="004C461A">
        <w:rPr>
          <w:rFonts w:ascii="Calibri" w:hAnsi="Calibri" w:cs="Calibri"/>
          <w:b/>
          <w:bCs/>
          <w:sz w:val="20"/>
          <w:szCs w:val="20"/>
        </w:rPr>
        <w:t xml:space="preserve">② </w:t>
      </w:r>
      <w:r w:rsidRPr="004C461A">
        <w:rPr>
          <w:rFonts w:cstheme="minorHAnsi"/>
          <w:i/>
          <w:iCs/>
          <w:sz w:val="20"/>
          <w:szCs w:val="20"/>
        </w:rPr>
        <w:t>à l’aise</w:t>
      </w:r>
      <w:r w:rsidRPr="004C461A">
        <w:rPr>
          <w:rFonts w:cstheme="minorHAnsi"/>
          <w:b/>
          <w:bCs/>
          <w:sz w:val="20"/>
          <w:szCs w:val="20"/>
        </w:rPr>
        <w:t xml:space="preserve">  </w:t>
      </w:r>
      <w:r w:rsidRPr="004C461A">
        <w:rPr>
          <w:rFonts w:ascii="Calibri" w:hAnsi="Calibri" w:cs="Calibri"/>
          <w:b/>
          <w:bCs/>
          <w:sz w:val="20"/>
          <w:szCs w:val="20"/>
        </w:rPr>
        <w:t xml:space="preserve">   </w:t>
      </w:r>
      <w:r w:rsidRPr="004C461A">
        <w:rPr>
          <w:rFonts w:cstheme="minorHAnsi"/>
          <w:b/>
          <w:bCs/>
          <w:sz w:val="20"/>
          <w:szCs w:val="20"/>
        </w:rPr>
        <w:t xml:space="preserve">③ </w:t>
      </w:r>
      <w:r w:rsidRPr="004C461A">
        <w:rPr>
          <w:rFonts w:cstheme="minorHAnsi"/>
          <w:i/>
          <w:iCs/>
          <w:sz w:val="20"/>
          <w:szCs w:val="20"/>
        </w:rPr>
        <w:t>un peu fragile</w:t>
      </w:r>
      <w:r w:rsidRPr="004C461A">
        <w:rPr>
          <w:rFonts w:cstheme="minorHAnsi"/>
          <w:b/>
          <w:bCs/>
          <w:sz w:val="20"/>
          <w:szCs w:val="20"/>
        </w:rPr>
        <w:t xml:space="preserve">    </w:t>
      </w:r>
      <w:r w:rsidRPr="004C461A">
        <w:rPr>
          <w:rFonts w:ascii="Calibri" w:hAnsi="Calibri" w:cs="Calibri"/>
          <w:b/>
          <w:bCs/>
          <w:sz w:val="20"/>
          <w:szCs w:val="20"/>
        </w:rPr>
        <w:t xml:space="preserve">④ </w:t>
      </w:r>
      <w:r w:rsidRPr="004C461A">
        <w:rPr>
          <w:rFonts w:ascii="Calibri" w:hAnsi="Calibri" w:cs="Calibri"/>
          <w:i/>
          <w:iCs/>
          <w:sz w:val="20"/>
          <w:szCs w:val="20"/>
        </w:rPr>
        <w:t xml:space="preserve">vraiment </w:t>
      </w:r>
      <w:proofErr w:type="spellStart"/>
      <w:r w:rsidRPr="004C461A">
        <w:rPr>
          <w:rFonts w:ascii="Calibri" w:hAnsi="Calibri" w:cs="Calibri"/>
          <w:i/>
          <w:iCs/>
          <w:sz w:val="20"/>
          <w:szCs w:val="20"/>
        </w:rPr>
        <w:t>dépassé.e</w:t>
      </w:r>
      <w:proofErr w:type="spellEnd"/>
    </w:p>
    <w:p w14:paraId="02E19178" w14:textId="77777777" w:rsidR="00497FAF" w:rsidRDefault="00497FAF" w:rsidP="00497FAF">
      <w:pPr>
        <w:spacing w:after="0" w:line="240" w:lineRule="auto"/>
        <w:jc w:val="center"/>
        <w:rPr>
          <w:rFonts w:ascii="Calibri" w:hAnsi="Calibri"/>
          <w:sz w:val="18"/>
          <w:szCs w:val="20"/>
        </w:rPr>
      </w:pPr>
    </w:p>
    <w:p w14:paraId="680A5D93" w14:textId="55AF45A7" w:rsidR="00D82B9A" w:rsidRDefault="00D82B9A" w:rsidP="00497FAF">
      <w:pPr>
        <w:spacing w:after="0" w:line="240" w:lineRule="auto"/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</w:rPr>
        <w:drawing>
          <wp:inline distT="0" distB="0" distL="0" distR="0" wp14:anchorId="401003B7" wp14:editId="416B5A79">
            <wp:extent cx="3538300" cy="2504991"/>
            <wp:effectExtent l="0" t="0" r="5080" b="0"/>
            <wp:docPr id="682109954" name="Image 68210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98324" name="Image 21421983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61" cy="25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06A8" w14:textId="77777777" w:rsidR="00D82B9A" w:rsidRPr="00D20260" w:rsidRDefault="00D82B9A" w:rsidP="00497FAF">
      <w:pPr>
        <w:spacing w:after="0" w:line="240" w:lineRule="auto"/>
        <w:jc w:val="center"/>
        <w:rPr>
          <w:rFonts w:ascii="Calibri" w:hAnsi="Calibri"/>
          <w:sz w:val="18"/>
          <w:szCs w:val="20"/>
        </w:rPr>
      </w:pPr>
    </w:p>
    <w:p w14:paraId="22964897" w14:textId="77777777" w:rsidR="00497FAF" w:rsidRPr="004C461A" w:rsidRDefault="00497FAF" w:rsidP="00497FAF">
      <w:pPr>
        <w:spacing w:after="0" w:line="240" w:lineRule="auto"/>
        <w:jc w:val="both"/>
        <w:rPr>
          <w:rFonts w:ascii="Calibri" w:hAnsi="Calibri"/>
          <w:sz w:val="20"/>
          <w:szCs w:val="20"/>
          <w:u w:val="single"/>
        </w:rPr>
      </w:pPr>
      <w:r w:rsidRPr="004C461A">
        <w:rPr>
          <w:rFonts w:ascii="Calibri" w:hAnsi="Calibri"/>
          <w:sz w:val="20"/>
          <w:szCs w:val="20"/>
          <w:u w:val="single"/>
        </w:rPr>
        <w:t>Pour utiliser correctement cette fiche de révision :</w:t>
      </w:r>
    </w:p>
    <w:p w14:paraId="7A6B91D6" w14:textId="77777777" w:rsidR="00497FAF" w:rsidRPr="004C461A" w:rsidRDefault="00497FAF" w:rsidP="00497FAF">
      <w:pPr>
        <w:pStyle w:val="Paragraphedeliste"/>
        <w:numPr>
          <w:ilvl w:val="0"/>
          <w:numId w:val="56"/>
        </w:numPr>
        <w:spacing w:after="0" w:line="240" w:lineRule="auto"/>
        <w:ind w:left="426"/>
        <w:jc w:val="both"/>
        <w:rPr>
          <w:rFonts w:ascii="Calibri" w:hAnsi="Calibri"/>
          <w:sz w:val="20"/>
          <w:szCs w:val="20"/>
        </w:rPr>
      </w:pPr>
      <w:r w:rsidRPr="004C461A">
        <w:rPr>
          <w:rFonts w:ascii="Calibri" w:hAnsi="Calibri"/>
          <w:sz w:val="20"/>
          <w:szCs w:val="20"/>
        </w:rPr>
        <w:t xml:space="preserve">Commencez par lire l’intitulé de chaque compétence à acquérir et attribuez-vous un niveau de maîtrise </w:t>
      </w:r>
      <w:r w:rsidRPr="004C461A">
        <w:rPr>
          <w:rFonts w:ascii="Calibri" w:hAnsi="Calibri"/>
          <w:w w:val="80"/>
          <w:sz w:val="20"/>
          <w:szCs w:val="20"/>
        </w:rPr>
        <w:t>avant révision.</w:t>
      </w:r>
    </w:p>
    <w:p w14:paraId="0BC6AC71" w14:textId="77777777" w:rsidR="00497FAF" w:rsidRPr="004C461A" w:rsidRDefault="00497FAF" w:rsidP="00497FAF">
      <w:pPr>
        <w:pStyle w:val="Paragraphedeliste"/>
        <w:numPr>
          <w:ilvl w:val="0"/>
          <w:numId w:val="56"/>
        </w:numPr>
        <w:spacing w:after="0" w:line="240" w:lineRule="auto"/>
        <w:ind w:left="426"/>
        <w:jc w:val="both"/>
        <w:rPr>
          <w:rFonts w:ascii="Calibri" w:hAnsi="Calibri"/>
          <w:sz w:val="20"/>
          <w:szCs w:val="20"/>
        </w:rPr>
      </w:pPr>
      <w:r w:rsidRPr="004C461A">
        <w:rPr>
          <w:rFonts w:ascii="Calibri" w:hAnsi="Calibri"/>
          <w:sz w:val="20"/>
          <w:szCs w:val="20"/>
        </w:rPr>
        <w:t>Apprenez sérieusement le cours.</w:t>
      </w:r>
    </w:p>
    <w:p w14:paraId="5FD21B87" w14:textId="77777777" w:rsidR="00497FAF" w:rsidRPr="004C461A" w:rsidRDefault="00497FAF" w:rsidP="00497FAF">
      <w:pPr>
        <w:pStyle w:val="Paragraphedeliste"/>
        <w:numPr>
          <w:ilvl w:val="0"/>
          <w:numId w:val="56"/>
        </w:numPr>
        <w:spacing w:after="0" w:line="240" w:lineRule="auto"/>
        <w:ind w:left="426"/>
        <w:jc w:val="both"/>
        <w:rPr>
          <w:rFonts w:ascii="Calibri" w:hAnsi="Calibri"/>
          <w:sz w:val="20"/>
          <w:szCs w:val="20"/>
        </w:rPr>
      </w:pPr>
      <w:r w:rsidRPr="004C461A">
        <w:rPr>
          <w:rFonts w:ascii="Calibri" w:hAnsi="Calibri"/>
          <w:sz w:val="20"/>
          <w:szCs w:val="20"/>
        </w:rPr>
        <w:t>Travaillez plus particulièrement les compétences sur lesquelles vous vous sentez en difficulté en refaisant les exercices faits en classe. (Ne vous contentez pas de relire la correction !)</w:t>
      </w:r>
    </w:p>
    <w:p w14:paraId="1A76F7E4" w14:textId="77777777" w:rsidR="00497FAF" w:rsidRPr="004C461A" w:rsidRDefault="00497FAF" w:rsidP="00497FAF">
      <w:pPr>
        <w:pStyle w:val="Paragraphedeliste"/>
        <w:numPr>
          <w:ilvl w:val="0"/>
          <w:numId w:val="56"/>
        </w:numPr>
        <w:spacing w:after="0" w:line="240" w:lineRule="auto"/>
        <w:ind w:left="426"/>
        <w:jc w:val="both"/>
        <w:rPr>
          <w:rFonts w:ascii="Calibri" w:hAnsi="Calibri"/>
          <w:sz w:val="20"/>
          <w:szCs w:val="20"/>
        </w:rPr>
      </w:pPr>
      <w:r w:rsidRPr="004C461A">
        <w:rPr>
          <w:rFonts w:ascii="Calibri" w:hAnsi="Calibri"/>
          <w:sz w:val="20"/>
          <w:szCs w:val="20"/>
        </w:rPr>
        <w:t xml:space="preserve">Attribuez-vous un niveau de maîtrise </w:t>
      </w:r>
      <w:r w:rsidRPr="004C461A">
        <w:rPr>
          <w:rFonts w:ascii="Calibri" w:hAnsi="Calibri"/>
          <w:w w:val="80"/>
          <w:sz w:val="20"/>
          <w:szCs w:val="20"/>
        </w:rPr>
        <w:t>après révisions.</w:t>
      </w:r>
      <w:r w:rsidRPr="004C461A">
        <w:rPr>
          <w:rFonts w:ascii="Calibri" w:hAnsi="Calibri"/>
          <w:sz w:val="20"/>
          <w:szCs w:val="20"/>
        </w:rPr>
        <w:t xml:space="preserve"> (Si vous avez bien bossé, ne peut pas être supérieur à </w:t>
      </w:r>
      <w:r w:rsidRPr="004C461A">
        <w:rPr>
          <w:rFonts w:ascii="Calibri" w:hAnsi="Calibri" w:cs="Calibri"/>
          <w:b/>
          <w:bCs/>
          <w:sz w:val="20"/>
          <w:szCs w:val="20"/>
        </w:rPr>
        <w:t xml:space="preserve">② </w:t>
      </w:r>
      <w:r w:rsidRPr="004C461A">
        <w:rPr>
          <w:rFonts w:ascii="Calibri" w:hAnsi="Calibri" w:cs="Calibri"/>
          <w:sz w:val="20"/>
          <w:szCs w:val="20"/>
        </w:rPr>
        <w:t>après révision !)</w:t>
      </w:r>
    </w:p>
    <w:p w14:paraId="6110A43E" w14:textId="77777777" w:rsidR="00497FAF" w:rsidRPr="004C461A" w:rsidRDefault="00497FAF" w:rsidP="00497FAF">
      <w:pPr>
        <w:pStyle w:val="Paragraphedeliste"/>
        <w:spacing w:after="0" w:line="240" w:lineRule="auto"/>
        <w:ind w:left="426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6A18593" w14:textId="4A719E08" w:rsidR="009E7758" w:rsidRPr="00D82B9A" w:rsidRDefault="00497FAF" w:rsidP="00497FAF">
      <w:pPr>
        <w:spacing w:after="0" w:line="240" w:lineRule="auto"/>
        <w:jc w:val="center"/>
        <w:rPr>
          <w:b/>
          <w:bCs/>
          <w:szCs w:val="20"/>
        </w:rPr>
      </w:pPr>
      <w:r w:rsidRPr="00D82B9A">
        <w:rPr>
          <w:rFonts w:ascii="Calibri" w:hAnsi="Calibri"/>
          <w:b/>
          <w:bCs/>
        </w:rPr>
        <w:t>APPORTER COPIE DOUBLE + CALCULATRICE + BLOUSE</w:t>
      </w:r>
      <w:r w:rsidR="009E7758" w:rsidRPr="00D82B9A">
        <w:rPr>
          <w:b/>
          <w:bCs/>
          <w:szCs w:val="20"/>
        </w:rPr>
        <w:br w:type="page"/>
      </w:r>
    </w:p>
    <w:p w14:paraId="237DFF22" w14:textId="77777777" w:rsidR="009E7758" w:rsidRPr="008524EE" w:rsidRDefault="009E7758" w:rsidP="009E7758">
      <w:pPr>
        <w:tabs>
          <w:tab w:val="left" w:pos="9923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Prénom :</w:t>
      </w:r>
      <w:r>
        <w:rPr>
          <w:sz w:val="20"/>
          <w:szCs w:val="20"/>
        </w:rPr>
        <w:tab/>
        <w:t>1°STL</w:t>
      </w:r>
    </w:p>
    <w:p w14:paraId="33B183F5" w14:textId="72A896ED" w:rsidR="009E7758" w:rsidRPr="008524EE" w:rsidRDefault="009E7758" w:rsidP="009E7758">
      <w:pPr>
        <w:tabs>
          <w:tab w:val="left" w:pos="9356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Nom :</w:t>
      </w:r>
      <w:r>
        <w:rPr>
          <w:sz w:val="20"/>
          <w:szCs w:val="20"/>
        </w:rPr>
        <w:tab/>
      </w:r>
    </w:p>
    <w:tbl>
      <w:tblPr>
        <w:tblpPr w:leftFromText="141" w:rightFromText="141" w:vertAnchor="text" w:horzAnchor="margin" w:tblpY="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1389"/>
      </w:tblGrid>
      <w:tr w:rsidR="009E7758" w:rsidRPr="0013276A" w14:paraId="62065EEB" w14:textId="77777777" w:rsidTr="005D4B69">
        <w:trPr>
          <w:trHeight w:val="422"/>
        </w:trPr>
        <w:tc>
          <w:tcPr>
            <w:tcW w:w="4336" w:type="pct"/>
            <w:vAlign w:val="center"/>
          </w:tcPr>
          <w:p w14:paraId="3C202838" w14:textId="651BB2D6" w:rsidR="009E7758" w:rsidRPr="00CE2682" w:rsidRDefault="009E7758" w:rsidP="005D4B69">
            <w:pPr>
              <w:tabs>
                <w:tab w:val="left" w:pos="8647"/>
              </w:tabs>
              <w:spacing w:after="0"/>
              <w:contextualSpacing/>
              <w:jc w:val="center"/>
              <w:rPr>
                <w:b/>
                <w:sz w:val="28"/>
              </w:rPr>
            </w:pPr>
            <w:r w:rsidRPr="00A054C2">
              <w:rPr>
                <w:b/>
                <w:w w:val="150"/>
                <w:sz w:val="28"/>
                <w:szCs w:val="28"/>
              </w:rPr>
              <w:t>Devoir</w:t>
            </w:r>
            <w:r w:rsidR="004E6A52">
              <w:rPr>
                <w:b/>
                <w:w w:val="150"/>
                <w:sz w:val="28"/>
                <w:szCs w:val="28"/>
              </w:rPr>
              <w:t xml:space="preserve"> de fin de </w:t>
            </w:r>
            <w:r w:rsidR="00F31139">
              <w:rPr>
                <w:b/>
                <w:w w:val="150"/>
                <w:sz w:val="28"/>
                <w:szCs w:val="28"/>
              </w:rPr>
              <w:t>parcours sur les t</w:t>
            </w:r>
            <w:r>
              <w:rPr>
                <w:b/>
                <w:w w:val="150"/>
                <w:sz w:val="28"/>
                <w:szCs w:val="28"/>
              </w:rPr>
              <w:t>itrage</w:t>
            </w:r>
            <w:r w:rsidR="00F31139">
              <w:rPr>
                <w:b/>
                <w:w w:val="150"/>
                <w:sz w:val="28"/>
                <w:szCs w:val="28"/>
              </w:rPr>
              <w:t>s</w:t>
            </w:r>
          </w:p>
        </w:tc>
        <w:tc>
          <w:tcPr>
            <w:tcW w:w="664" w:type="pct"/>
            <w:vAlign w:val="center"/>
          </w:tcPr>
          <w:p w14:paraId="38B3BA7F" w14:textId="77777777" w:rsidR="009E7758" w:rsidRPr="00CE2682" w:rsidRDefault="009E7758" w:rsidP="005D4B69">
            <w:pPr>
              <w:tabs>
                <w:tab w:val="left" w:pos="8647"/>
              </w:tabs>
              <w:spacing w:after="0"/>
              <w:contextualSpacing/>
              <w:jc w:val="right"/>
              <w:rPr>
                <w:b/>
              </w:rPr>
            </w:pPr>
            <w:r w:rsidRPr="008760BC">
              <w:rPr>
                <w:b/>
                <w:sz w:val="32"/>
                <w:szCs w:val="24"/>
              </w:rPr>
              <w:t>/ 20</w:t>
            </w:r>
            <w:r w:rsidRPr="00CE2682">
              <w:rPr>
                <w:b/>
              </w:rPr>
              <w:t xml:space="preserve"> </w:t>
            </w:r>
          </w:p>
        </w:tc>
      </w:tr>
    </w:tbl>
    <w:p w14:paraId="297453D6" w14:textId="77777777" w:rsidR="009E7758" w:rsidRPr="00974428" w:rsidRDefault="009E7758" w:rsidP="009E7758">
      <w:pPr>
        <w:tabs>
          <w:tab w:val="left" w:pos="8647"/>
        </w:tabs>
        <w:spacing w:after="0"/>
        <w:jc w:val="center"/>
        <w:rPr>
          <w:b/>
          <w:w w:val="150"/>
          <w:sz w:val="18"/>
          <w:szCs w:val="16"/>
        </w:rPr>
      </w:pPr>
    </w:p>
    <w:p w14:paraId="6EC0F2E2" w14:textId="77777777" w:rsidR="009E7758" w:rsidRPr="00974428" w:rsidRDefault="009E7758" w:rsidP="009E7758">
      <w:pPr>
        <w:spacing w:after="0" w:line="240" w:lineRule="auto"/>
        <w:rPr>
          <w:w w:val="80"/>
          <w:sz w:val="24"/>
        </w:rPr>
        <w:sectPr w:rsidR="009E7758" w:rsidRPr="00974428" w:rsidSect="009E7758">
          <w:type w:val="continuous"/>
          <w:pgSz w:w="11906" w:h="16838"/>
          <w:pgMar w:top="720" w:right="720" w:bottom="720" w:left="720" w:header="708" w:footer="708" w:gutter="0"/>
          <w:cols w:sep="1" w:space="142"/>
          <w:docGrid w:linePitch="360"/>
        </w:sectPr>
      </w:pPr>
    </w:p>
    <w:p w14:paraId="7B32C681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Com</w:t>
      </w:r>
      <w:r w:rsidRPr="00932885">
        <w:rPr>
          <w:w w:val="80"/>
        </w:rPr>
        <w:tab/>
        <w:t xml:space="preserve">/ </w:t>
      </w:r>
      <w:r>
        <w:rPr>
          <w:w w:val="80"/>
        </w:rPr>
        <w:t>1</w:t>
      </w:r>
    </w:p>
    <w:p w14:paraId="65F62D2F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Com</w:t>
      </w:r>
      <w:r w:rsidRPr="00932885">
        <w:rPr>
          <w:w w:val="80"/>
        </w:rPr>
        <w:tab/>
        <w:t>/ 1</w:t>
      </w:r>
    </w:p>
    <w:p w14:paraId="30305AB0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4A13DA05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69FC19D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69D38F08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4230E6E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FED7AB5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4896F8F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78999E4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4E18A9C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4B8F40C9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1B54F1D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3A8DB2F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6FED7722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0400441F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19421AFA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1811A7C3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85DAD7E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CD5A9D1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6BE09841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223DF3F2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DC447FB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2E0A4373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ACA4F65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1E54AD82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  <w:sz w:val="20"/>
        </w:rPr>
      </w:pPr>
    </w:p>
    <w:p w14:paraId="31912992" w14:textId="77777777" w:rsidR="009E7758" w:rsidRPr="00E545C3" w:rsidRDefault="009E7758" w:rsidP="009E7758">
      <w:pPr>
        <w:tabs>
          <w:tab w:val="left" w:pos="851"/>
        </w:tabs>
        <w:spacing w:after="0" w:line="240" w:lineRule="auto"/>
        <w:rPr>
          <w:w w:val="80"/>
          <w:sz w:val="30"/>
          <w:szCs w:val="30"/>
        </w:rPr>
      </w:pPr>
    </w:p>
    <w:p w14:paraId="28F49B9C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proofErr w:type="spellStart"/>
      <w:r>
        <w:rPr>
          <w:w w:val="80"/>
        </w:rPr>
        <w:t>RCo</w:t>
      </w:r>
      <w:proofErr w:type="spellEnd"/>
      <w:r w:rsidRPr="00932885">
        <w:rPr>
          <w:w w:val="80"/>
        </w:rPr>
        <w:tab/>
        <w:t xml:space="preserve">/ </w:t>
      </w:r>
      <w:r>
        <w:rPr>
          <w:w w:val="80"/>
        </w:rPr>
        <w:t>1</w:t>
      </w:r>
    </w:p>
    <w:p w14:paraId="4B0273C8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8209DC4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Ana</w:t>
      </w:r>
      <w:r w:rsidRPr="00932885">
        <w:rPr>
          <w:w w:val="80"/>
        </w:rPr>
        <w:tab/>
        <w:t xml:space="preserve">/ </w:t>
      </w:r>
      <w:r>
        <w:rPr>
          <w:w w:val="80"/>
        </w:rPr>
        <w:t>1</w:t>
      </w:r>
    </w:p>
    <w:p w14:paraId="56514770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072E685C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1A664EA4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E52FE73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0F87697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Ana</w:t>
      </w:r>
      <w:r w:rsidRPr="00932885">
        <w:rPr>
          <w:w w:val="80"/>
        </w:rPr>
        <w:tab/>
        <w:t>/ 1</w:t>
      </w:r>
    </w:p>
    <w:p w14:paraId="66EA5F96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4861EA70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6F6BA892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S’</w:t>
      </w:r>
      <w:proofErr w:type="spellStart"/>
      <w:r w:rsidRPr="00932885">
        <w:rPr>
          <w:w w:val="80"/>
        </w:rPr>
        <w:t>Ap</w:t>
      </w:r>
      <w:proofErr w:type="spellEnd"/>
      <w:r w:rsidRPr="00932885">
        <w:rPr>
          <w:w w:val="80"/>
        </w:rPr>
        <w:tab/>
        <w:t xml:space="preserve">/ </w:t>
      </w:r>
      <w:r>
        <w:rPr>
          <w:w w:val="80"/>
        </w:rPr>
        <w:t>1</w:t>
      </w:r>
    </w:p>
    <w:p w14:paraId="102ED9BC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063BBF7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3D2ED530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48B55FFD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 w:rsidRPr="00932885">
        <w:rPr>
          <w:w w:val="80"/>
        </w:rPr>
        <w:t>Ana</w:t>
      </w:r>
      <w:r w:rsidRPr="00932885">
        <w:rPr>
          <w:w w:val="80"/>
        </w:rPr>
        <w:tab/>
        <w:t>/ 1</w:t>
      </w:r>
    </w:p>
    <w:p w14:paraId="713046AC" w14:textId="77777777" w:rsidR="009E7758" w:rsidRDefault="009E7758" w:rsidP="00D82B9A">
      <w:pPr>
        <w:pStyle w:val="Paragraphedeliste"/>
        <w:numPr>
          <w:ilvl w:val="0"/>
          <w:numId w:val="55"/>
        </w:numPr>
        <w:tabs>
          <w:tab w:val="left" w:pos="426"/>
          <w:tab w:val="left" w:pos="8080"/>
        </w:tabs>
        <w:spacing w:after="0" w:line="240" w:lineRule="auto"/>
        <w:ind w:left="426"/>
        <w:jc w:val="both"/>
      </w:pPr>
      <w:r w:rsidRPr="00E30FB9">
        <w:br w:type="column"/>
      </w:r>
      <w:r w:rsidRPr="00B53897">
        <w:rPr>
          <w:b/>
          <w:bCs/>
        </w:rPr>
        <w:t>Rédaction</w:t>
      </w:r>
      <w:r>
        <w:t xml:space="preserve"> de la démarche suivie</w:t>
      </w:r>
    </w:p>
    <w:p w14:paraId="6414258D" w14:textId="77777777" w:rsidR="009E7758" w:rsidRDefault="009E7758" w:rsidP="00D82B9A">
      <w:pPr>
        <w:pStyle w:val="Paragraphedeliste"/>
        <w:numPr>
          <w:ilvl w:val="0"/>
          <w:numId w:val="55"/>
        </w:numPr>
        <w:tabs>
          <w:tab w:val="left" w:pos="426"/>
          <w:tab w:val="left" w:pos="8080"/>
        </w:tabs>
        <w:spacing w:after="0" w:line="240" w:lineRule="auto"/>
        <w:ind w:left="426"/>
        <w:jc w:val="both"/>
      </w:pPr>
      <w:r>
        <w:t xml:space="preserve">Résultats donnés avec un nombre correct de </w:t>
      </w:r>
      <w:r w:rsidRPr="00B53897">
        <w:rPr>
          <w:b/>
          <w:bCs/>
        </w:rPr>
        <w:t>chiffres significatifs</w:t>
      </w:r>
      <w:r>
        <w:t xml:space="preserve"> et l’</w:t>
      </w:r>
      <w:r w:rsidRPr="00B53897">
        <w:rPr>
          <w:b/>
          <w:bCs/>
        </w:rPr>
        <w:t>unité</w:t>
      </w:r>
      <w:r>
        <w:t xml:space="preserve"> appropriée</w:t>
      </w:r>
    </w:p>
    <w:p w14:paraId="73F16FCE" w14:textId="77777777" w:rsidR="009E7758" w:rsidRDefault="009E7758" w:rsidP="009E7758">
      <w:pPr>
        <w:pStyle w:val="Paragraphedeliste"/>
        <w:tabs>
          <w:tab w:val="left" w:pos="142"/>
          <w:tab w:val="left" w:pos="8080"/>
        </w:tabs>
        <w:spacing w:after="0" w:line="240" w:lineRule="auto"/>
        <w:ind w:left="142"/>
        <w:jc w:val="both"/>
      </w:pPr>
    </w:p>
    <w:p w14:paraId="105B2D05" w14:textId="77777777" w:rsidR="009E7758" w:rsidRPr="00932885" w:rsidRDefault="009E7758" w:rsidP="009E7758">
      <w:pPr>
        <w:spacing w:after="0" w:line="240" w:lineRule="auto"/>
        <w:ind w:left="142"/>
        <w:jc w:val="both"/>
        <w:rPr>
          <w:rFonts w:cstheme="minorHAnsi"/>
          <w:color w:val="333333"/>
          <w:shd w:val="clear" w:color="auto" w:fill="FFFFFF"/>
        </w:rPr>
      </w:pPr>
      <w:r w:rsidRPr="00932885">
        <w:rPr>
          <w:rFonts w:cstheme="minorHAnsi"/>
          <w:color w:val="333333"/>
          <w:shd w:val="clear" w:color="auto" w:fill="FFFFFF"/>
        </w:rPr>
        <w:t xml:space="preserve">L’acide citrique 50% est une solution dédiée à la détergence, à la décalcification et à la désinfection. Cette solution possède des propriétés désinfectantes : bactéricide, fongicide, </w:t>
      </w:r>
      <w:proofErr w:type="spellStart"/>
      <w:r w:rsidRPr="00932885">
        <w:rPr>
          <w:rFonts w:cstheme="minorHAnsi"/>
          <w:color w:val="333333"/>
          <w:shd w:val="clear" w:color="auto" w:fill="FFFFFF"/>
        </w:rPr>
        <w:t>tuberculocide</w:t>
      </w:r>
      <w:proofErr w:type="spellEnd"/>
      <w:r w:rsidRPr="00932885">
        <w:rPr>
          <w:rFonts w:cstheme="minorHAnsi"/>
          <w:color w:val="333333"/>
          <w:shd w:val="clear" w:color="auto" w:fill="FFFFFF"/>
        </w:rPr>
        <w:t xml:space="preserve"> et virucide, à 83°C avec un temps de contact de 15 minutes.</w:t>
      </w:r>
    </w:p>
    <w:p w14:paraId="14DAE3F9" w14:textId="77777777" w:rsidR="009E7758" w:rsidRPr="00932885" w:rsidRDefault="009E7758" w:rsidP="009E7758">
      <w:pPr>
        <w:spacing w:after="0" w:line="240" w:lineRule="auto"/>
        <w:ind w:left="142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37E968" wp14:editId="2C023A16">
            <wp:simplePos x="0" y="0"/>
            <wp:positionH relativeFrom="margin">
              <wp:posOffset>975995</wp:posOffset>
            </wp:positionH>
            <wp:positionV relativeFrom="paragraph">
              <wp:posOffset>61595</wp:posOffset>
            </wp:positionV>
            <wp:extent cx="1042035" cy="1990725"/>
            <wp:effectExtent l="0" t="0" r="5715" b="9525"/>
            <wp:wrapTight wrapText="bothSides">
              <wp:wrapPolygon edited="0">
                <wp:start x="0" y="0"/>
                <wp:lineTo x="0" y="21497"/>
                <wp:lineTo x="21324" y="21497"/>
                <wp:lineTo x="2132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01" b="35842"/>
                    <a:stretch/>
                  </pic:blipFill>
                  <pic:spPr bwMode="auto">
                    <a:xfrm>
                      <a:off x="0" y="0"/>
                      <a:ext cx="10420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820D" w14:textId="77777777" w:rsidR="009E7758" w:rsidRPr="00932885" w:rsidRDefault="009E7758" w:rsidP="009E7758">
      <w:pPr>
        <w:spacing w:after="0" w:line="240" w:lineRule="auto"/>
        <w:ind w:left="142"/>
        <w:jc w:val="both"/>
        <w:rPr>
          <w:rFonts w:cstheme="minorHAnsi"/>
          <w:b/>
          <w:bCs/>
          <w:u w:val="single"/>
        </w:rPr>
      </w:pPr>
      <w:r w:rsidRPr="00932885">
        <w:rPr>
          <w:rFonts w:cstheme="minorHAnsi"/>
          <w:b/>
          <w:bCs/>
          <w:u w:val="single"/>
        </w:rPr>
        <w:t>Données :</w:t>
      </w:r>
    </w:p>
    <w:p w14:paraId="40520836" w14:textId="77777777" w:rsidR="009E7758" w:rsidRDefault="009E7758" w:rsidP="009E7758">
      <w:pPr>
        <w:pStyle w:val="Paragraphedeliste"/>
        <w:spacing w:after="0" w:line="240" w:lineRule="auto"/>
        <w:ind w:left="862"/>
        <w:jc w:val="both"/>
        <w:rPr>
          <w:rFonts w:cstheme="minorHAnsi"/>
          <w:color w:val="333333"/>
          <w:shd w:val="clear" w:color="auto" w:fill="FFFFFF"/>
        </w:rPr>
      </w:pPr>
    </w:p>
    <w:p w14:paraId="2611D124" w14:textId="77777777" w:rsidR="009E7758" w:rsidRPr="00932885" w:rsidRDefault="009E7758" w:rsidP="009E7758">
      <w:pPr>
        <w:pStyle w:val="Paragraphedeliste"/>
        <w:numPr>
          <w:ilvl w:val="0"/>
          <w:numId w:val="54"/>
        </w:numPr>
        <w:spacing w:after="0" w:line="240" w:lineRule="auto"/>
        <w:ind w:left="709" w:hanging="142"/>
        <w:jc w:val="both"/>
        <w:rPr>
          <w:rFonts w:cstheme="minorHAnsi"/>
          <w:color w:val="333333"/>
          <w:shd w:val="clear" w:color="auto" w:fill="FFFFFF"/>
        </w:rPr>
      </w:pPr>
      <w:r w:rsidRPr="00932885">
        <w:rPr>
          <w:rFonts w:cstheme="minorHAnsi"/>
          <w:color w:val="333333"/>
          <w:shd w:val="clear" w:color="auto" w:fill="FFFFFF"/>
        </w:rPr>
        <w:t>formule brute : C</w:t>
      </w:r>
      <w:r w:rsidRPr="00932885">
        <w:rPr>
          <w:rFonts w:cstheme="minorHAnsi"/>
          <w:color w:val="333333"/>
          <w:shd w:val="clear" w:color="auto" w:fill="FFFFFF"/>
          <w:vertAlign w:val="subscript"/>
        </w:rPr>
        <w:t>6</w:t>
      </w:r>
      <w:r w:rsidRPr="00932885">
        <w:rPr>
          <w:rFonts w:cstheme="minorHAnsi"/>
          <w:color w:val="333333"/>
          <w:shd w:val="clear" w:color="auto" w:fill="FFFFFF"/>
        </w:rPr>
        <w:t>H</w:t>
      </w:r>
      <w:r w:rsidRPr="00932885">
        <w:rPr>
          <w:rFonts w:cstheme="minorHAnsi"/>
          <w:color w:val="333333"/>
          <w:shd w:val="clear" w:color="auto" w:fill="FFFFFF"/>
          <w:vertAlign w:val="subscript"/>
        </w:rPr>
        <w:t>8</w:t>
      </w:r>
      <w:r w:rsidRPr="00932885">
        <w:rPr>
          <w:rFonts w:cstheme="minorHAnsi"/>
          <w:color w:val="333333"/>
          <w:shd w:val="clear" w:color="auto" w:fill="FFFFFF"/>
        </w:rPr>
        <w:t>O</w:t>
      </w:r>
      <w:r w:rsidRPr="00932885">
        <w:rPr>
          <w:rFonts w:cstheme="minorHAnsi"/>
          <w:color w:val="333333"/>
          <w:shd w:val="clear" w:color="auto" w:fill="FFFFFF"/>
          <w:vertAlign w:val="subscript"/>
        </w:rPr>
        <w:t>7</w:t>
      </w:r>
    </w:p>
    <w:p w14:paraId="14911D89" w14:textId="77777777" w:rsidR="009E7758" w:rsidRPr="00570448" w:rsidRDefault="009E7758" w:rsidP="009E7758">
      <w:pPr>
        <w:pStyle w:val="Paragraphedeliste"/>
        <w:numPr>
          <w:ilvl w:val="0"/>
          <w:numId w:val="54"/>
        </w:numPr>
        <w:spacing w:after="0" w:line="240" w:lineRule="auto"/>
        <w:ind w:left="709" w:hanging="142"/>
        <w:jc w:val="both"/>
        <w:rPr>
          <w:rFonts w:cstheme="minorHAnsi"/>
          <w:color w:val="333333"/>
          <w:shd w:val="clear" w:color="auto" w:fill="FFFFFF"/>
        </w:rPr>
      </w:pPr>
      <w:r w:rsidRPr="00932885">
        <w:rPr>
          <w:rFonts w:cstheme="minorHAnsi"/>
        </w:rPr>
        <w:t>masse molaire : M = 192 g.mol</w:t>
      </w:r>
      <w:r w:rsidRPr="00932885">
        <w:rPr>
          <w:rFonts w:cstheme="minorHAnsi"/>
          <w:vertAlign w:val="superscript"/>
        </w:rPr>
        <w:t>-1</w:t>
      </w:r>
    </w:p>
    <w:p w14:paraId="1E26C0E0" w14:textId="77777777" w:rsidR="009E7758" w:rsidRPr="00120895" w:rsidRDefault="009E7758" w:rsidP="009E7758">
      <w:pPr>
        <w:pStyle w:val="Paragraphedeliste"/>
        <w:numPr>
          <w:ilvl w:val="0"/>
          <w:numId w:val="54"/>
        </w:numPr>
        <w:spacing w:after="0" w:line="240" w:lineRule="auto"/>
        <w:ind w:left="709" w:hanging="142"/>
        <w:jc w:val="both"/>
        <w:rPr>
          <w:rFonts w:cstheme="minorHAnsi"/>
          <w:color w:val="333333"/>
          <w:shd w:val="clear" w:color="auto" w:fill="FFFFFF"/>
        </w:rPr>
      </w:pPr>
      <w:r w:rsidRPr="00120895">
        <w:rPr>
          <w:rFonts w:cstheme="minorHAnsi"/>
        </w:rPr>
        <w:t>concentration en acide citrique</w:t>
      </w:r>
      <w:r>
        <w:rPr>
          <w:rFonts w:cstheme="minorHAnsi"/>
        </w:rPr>
        <w:t xml:space="preserve"> : </w:t>
      </w:r>
      <w:r w:rsidRPr="00932885">
        <w:t>3,1 mol.L</w:t>
      </w:r>
      <w:r w:rsidRPr="00932885">
        <w:rPr>
          <w:vertAlign w:val="superscript"/>
        </w:rPr>
        <w:t>-1</w:t>
      </w:r>
    </w:p>
    <w:p w14:paraId="4FC21C61" w14:textId="77777777" w:rsidR="009E7758" w:rsidRPr="00932885" w:rsidRDefault="009E7758" w:rsidP="009E7758">
      <w:pPr>
        <w:pStyle w:val="Paragraphedeliste"/>
        <w:spacing w:after="0" w:line="240" w:lineRule="auto"/>
        <w:ind w:left="862"/>
        <w:jc w:val="both"/>
        <w:rPr>
          <w:rFonts w:cstheme="minorHAnsi"/>
          <w:color w:val="333333"/>
          <w:shd w:val="clear" w:color="auto" w:fill="FFFFFF"/>
        </w:rPr>
      </w:pPr>
    </w:p>
    <w:p w14:paraId="64C78842" w14:textId="77777777" w:rsidR="009E7758" w:rsidRPr="00932885" w:rsidRDefault="009E7758" w:rsidP="009E7758">
      <w:pPr>
        <w:pStyle w:val="Paragraphedeliste"/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932885">
        <w:rPr>
          <w:rFonts w:cstheme="minorHAnsi"/>
        </w:rPr>
        <w:t>Conseils de prudence :</w:t>
      </w:r>
    </w:p>
    <w:p w14:paraId="55C32FB5" w14:textId="77777777" w:rsidR="009E7758" w:rsidRPr="00932885" w:rsidRDefault="009E7758" w:rsidP="009E7758">
      <w:pPr>
        <w:pStyle w:val="Paragraphedeliste"/>
        <w:spacing w:after="0" w:line="240" w:lineRule="auto"/>
        <w:ind w:left="1701"/>
        <w:jc w:val="both"/>
        <w:rPr>
          <w:rFonts w:ascii="Arial" w:hAnsi="Arial" w:cs="Arial"/>
          <w:color w:val="333333"/>
          <w:shd w:val="clear" w:color="auto" w:fill="FFFFFF"/>
        </w:rPr>
      </w:pPr>
      <w:r w:rsidRPr="00932885">
        <w:t>P305+P351+P338 EN CAS DE CONTACT AVEC LES YEUX : rincer avec précaution à l'eau pendant plusieurs minutes. Enlever les lentilles de contact si la victime en porte et si elles peuvent être facilement enlevées. Continuer à rincer. P337+P313 Si l'irritation oculaire persiste : consulter un médecin.</w:t>
      </w:r>
    </w:p>
    <w:p w14:paraId="3C0A0387" w14:textId="77777777" w:rsidR="009E7758" w:rsidRDefault="009E7758" w:rsidP="00F31139">
      <w:pPr>
        <w:pStyle w:val="Paragraphedeliste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67362489" w14:textId="77777777" w:rsidR="009E7758" w:rsidRPr="00932885" w:rsidRDefault="009E7758" w:rsidP="00F31139">
      <w:pPr>
        <w:pStyle w:val="Paragraphedeliste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23249B73" w14:textId="77777777" w:rsidR="009E7758" w:rsidRPr="00932885" w:rsidRDefault="009E7758" w:rsidP="00F31139">
      <w:pPr>
        <w:autoSpaceDE w:val="0"/>
        <w:autoSpaceDN w:val="0"/>
        <w:adjustRightInd w:val="0"/>
        <w:spacing w:after="0" w:line="240" w:lineRule="auto"/>
        <w:ind w:left="142"/>
        <w:jc w:val="both"/>
      </w:pPr>
      <w:r w:rsidRPr="00932885">
        <w:t xml:space="preserve">On souhaite réaliser un titrage de cette solution avec une solution d’hydroxyde de sodium de concentration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=6,0×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 mol.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Pr="00932885">
        <w:t>.</w:t>
      </w:r>
    </w:p>
    <w:p w14:paraId="4E6C5209" w14:textId="77777777" w:rsidR="009E7758" w:rsidRPr="00932885" w:rsidRDefault="009E7758" w:rsidP="00F31139">
      <w:pPr>
        <w:pStyle w:val="Paragraphedeliste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2C93F325" w14:textId="77777777" w:rsidR="009E7758" w:rsidRPr="00F82572" w:rsidRDefault="009E7758" w:rsidP="009E7758">
      <w:pPr>
        <w:spacing w:after="0" w:line="240" w:lineRule="auto"/>
        <w:ind w:left="142"/>
        <w:jc w:val="both"/>
        <w:rPr>
          <w:rFonts w:cstheme="min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7B28D8" wp14:editId="4BDAD1EA">
            <wp:simplePos x="0" y="0"/>
            <wp:positionH relativeFrom="column">
              <wp:posOffset>3997325</wp:posOffset>
            </wp:positionH>
            <wp:positionV relativeFrom="paragraph">
              <wp:posOffset>53975</wp:posOffset>
            </wp:positionV>
            <wp:extent cx="169862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317" y="21333"/>
                <wp:lineTo x="21317" y="0"/>
                <wp:lineTo x="0" y="0"/>
              </wp:wrapPolygon>
            </wp:wrapTight>
            <wp:docPr id="1580285400" name="Image 1" descr="Une image contenant diagramme, ligne, origami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85400" name="Image 1" descr="Une image contenant diagramme, ligne, origami, concep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572">
        <w:rPr>
          <w:rFonts w:cstheme="minorHAnsi"/>
          <w:b/>
          <w:bCs/>
          <w:u w:val="single"/>
        </w:rPr>
        <w:t>La molécule d’acide citrique</w:t>
      </w:r>
    </w:p>
    <w:p w14:paraId="42E39E0B" w14:textId="77777777" w:rsidR="009E7758" w:rsidRDefault="009E7758" w:rsidP="009E7758">
      <w:pPr>
        <w:spacing w:after="0" w:line="240" w:lineRule="auto"/>
        <w:jc w:val="both"/>
        <w:rPr>
          <w:rFonts w:eastAsiaTheme="majorEastAsia" w:cstheme="majorBidi"/>
          <w:bCs/>
          <w:sz w:val="20"/>
          <w:szCs w:val="20"/>
        </w:rPr>
      </w:pPr>
    </w:p>
    <w:p w14:paraId="3132F067" w14:textId="77777777" w:rsidR="009E7758" w:rsidRPr="00932885" w:rsidRDefault="009E7758" w:rsidP="009E7758">
      <w:pPr>
        <w:pStyle w:val="Paragraphedeliste"/>
        <w:spacing w:after="0" w:line="240" w:lineRule="auto"/>
        <w:ind w:left="284"/>
        <w:jc w:val="both"/>
        <w:rPr>
          <w:rFonts w:cstheme="minorHAnsi"/>
        </w:rPr>
      </w:pPr>
      <w:r w:rsidRPr="00932885">
        <w:rPr>
          <w:rFonts w:cstheme="minorHAnsi"/>
        </w:rPr>
        <w:t xml:space="preserve">On note </w:t>
      </w:r>
      <w:r w:rsidRPr="009E7758">
        <w:rPr>
          <w:b/>
          <w:color w:val="000000"/>
          <w:spacing w:val="10"/>
        </w:rPr>
        <w:t>AH</w:t>
      </w:r>
      <w:r w:rsidRPr="009E7758">
        <w:rPr>
          <w:b/>
          <w:color w:val="000000"/>
          <w:spacing w:val="10"/>
          <w:vertAlign w:val="subscript"/>
        </w:rPr>
        <w:t>3</w:t>
      </w:r>
      <w:r w:rsidRPr="00932885">
        <w:rPr>
          <w:rFonts w:cstheme="minorHAnsi"/>
        </w:rPr>
        <w:t xml:space="preserve"> l’acide citrique</w:t>
      </w:r>
      <w:r>
        <w:rPr>
          <w:rFonts w:cstheme="minorHAnsi"/>
        </w:rPr>
        <w:t>.</w:t>
      </w:r>
    </w:p>
    <w:p w14:paraId="0A3D622F" w14:textId="77777777" w:rsidR="009E7758" w:rsidRPr="00932885" w:rsidRDefault="009E7758" w:rsidP="009E7758">
      <w:pPr>
        <w:pStyle w:val="Paragraphedeliste"/>
        <w:spacing w:after="0" w:line="240" w:lineRule="auto"/>
        <w:ind w:left="284"/>
        <w:jc w:val="both"/>
        <w:rPr>
          <w:rFonts w:cstheme="minorHAnsi"/>
        </w:rPr>
      </w:pPr>
    </w:p>
    <w:p w14:paraId="6FEC527A" w14:textId="77777777" w:rsidR="009E7758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  <w:rPr>
          <w:rFonts w:cstheme="minorHAnsi"/>
        </w:rPr>
      </w:pPr>
      <w:r>
        <w:rPr>
          <w:rFonts w:cstheme="minorHAnsi"/>
        </w:rPr>
        <w:t>Rappeler la définition d’un acide au sens de Brönsted.</w:t>
      </w:r>
    </w:p>
    <w:p w14:paraId="5825155E" w14:textId="77777777" w:rsidR="009E7758" w:rsidRDefault="009E7758" w:rsidP="009E7758">
      <w:pPr>
        <w:pStyle w:val="Paragraphedeliste"/>
        <w:tabs>
          <w:tab w:val="left" w:pos="709"/>
        </w:tabs>
        <w:spacing w:after="0" w:line="240" w:lineRule="auto"/>
        <w:jc w:val="both"/>
        <w:rPr>
          <w:rFonts w:cstheme="minorHAnsi"/>
        </w:rPr>
      </w:pPr>
    </w:p>
    <w:p w14:paraId="21B1AB84" w14:textId="77777777" w:rsidR="009E7758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  <w:rPr>
          <w:rFonts w:cstheme="minorHAnsi"/>
        </w:rPr>
      </w:pPr>
      <w:r w:rsidRPr="00932885">
        <w:rPr>
          <w:rFonts w:cstheme="minorHAnsi"/>
        </w:rPr>
        <w:t>Expliquer</w:t>
      </w:r>
      <w:r>
        <w:rPr>
          <w:rFonts w:cstheme="minorHAnsi"/>
        </w:rPr>
        <w:t xml:space="preserve"> alors</w:t>
      </w:r>
      <w:r w:rsidRPr="00932885">
        <w:rPr>
          <w:rFonts w:cstheme="minorHAnsi"/>
        </w:rPr>
        <w:t xml:space="preserve"> pourquoi l’acide citrique est qualifié de triacide.</w:t>
      </w:r>
    </w:p>
    <w:p w14:paraId="380D9DCD" w14:textId="77777777" w:rsidR="009E7758" w:rsidRDefault="009E7758" w:rsidP="009E7758">
      <w:pPr>
        <w:pStyle w:val="Paragraphedeliste"/>
        <w:spacing w:after="0" w:line="240" w:lineRule="auto"/>
        <w:ind w:left="567"/>
        <w:jc w:val="both"/>
        <w:rPr>
          <w:rFonts w:cstheme="minorHAnsi"/>
        </w:rPr>
      </w:pPr>
    </w:p>
    <w:p w14:paraId="142B4907" w14:textId="77777777" w:rsidR="009E7758" w:rsidRPr="00932885" w:rsidRDefault="009E7758" w:rsidP="009E7758">
      <w:pPr>
        <w:pStyle w:val="Paragraphedeliste"/>
        <w:spacing w:after="0" w:line="240" w:lineRule="auto"/>
        <w:ind w:left="567"/>
        <w:jc w:val="both"/>
        <w:rPr>
          <w:rFonts w:cstheme="minorHAnsi"/>
        </w:rPr>
      </w:pPr>
    </w:p>
    <w:p w14:paraId="5B9D3FD9" w14:textId="77777777" w:rsidR="009E7758" w:rsidRPr="003D559B" w:rsidRDefault="009E7758" w:rsidP="009E7758">
      <w:pPr>
        <w:spacing w:after="0" w:line="240" w:lineRule="auto"/>
        <w:ind w:left="142"/>
        <w:jc w:val="both"/>
        <w:rPr>
          <w:rFonts w:cstheme="minorHAnsi"/>
          <w:b/>
          <w:bCs/>
          <w:u w:val="single"/>
        </w:rPr>
      </w:pPr>
      <w:r w:rsidRPr="003D559B">
        <w:rPr>
          <w:rFonts w:cstheme="minorHAnsi"/>
          <w:b/>
          <w:bCs/>
          <w:u w:val="single"/>
        </w:rPr>
        <w:t xml:space="preserve">Dilution de la solution commerciale </w:t>
      </w:r>
    </w:p>
    <w:p w14:paraId="3AA74B6A" w14:textId="77777777" w:rsidR="009E7758" w:rsidRPr="00932885" w:rsidRDefault="009E7758" w:rsidP="009E7758">
      <w:pPr>
        <w:autoSpaceDE w:val="0"/>
        <w:autoSpaceDN w:val="0"/>
        <w:adjustRightInd w:val="0"/>
        <w:spacing w:after="0" w:line="240" w:lineRule="auto"/>
        <w:ind w:left="709"/>
        <w:jc w:val="both"/>
      </w:pPr>
    </w:p>
    <w:p w14:paraId="3F04E458" w14:textId="77777777" w:rsidR="009E7758" w:rsidRPr="00120895" w:rsidRDefault="009E7758" w:rsidP="009E7758">
      <w:pPr>
        <w:pStyle w:val="Paragraphedeliste"/>
        <w:numPr>
          <w:ilvl w:val="1"/>
          <w:numId w:val="53"/>
        </w:numPr>
        <w:autoSpaceDE w:val="0"/>
        <w:autoSpaceDN w:val="0"/>
        <w:adjustRightInd w:val="0"/>
        <w:spacing w:after="0" w:line="240" w:lineRule="auto"/>
        <w:ind w:left="567" w:hanging="425"/>
        <w:jc w:val="both"/>
      </w:pPr>
      <w:r w:rsidRPr="00932885">
        <w:rPr>
          <w:rFonts w:cstheme="minorHAnsi"/>
        </w:rPr>
        <w:t>Expliquer pourquoi il est nécessaire de diluer la solution commerciale d’acide citrique</w:t>
      </w:r>
      <w:r>
        <w:rPr>
          <w:rFonts w:cstheme="minorHAnsi"/>
        </w:rPr>
        <w:t xml:space="preserve"> avant de procéder au titrage</w:t>
      </w:r>
      <w:r w:rsidRPr="00932885">
        <w:rPr>
          <w:rFonts w:cstheme="minorHAnsi"/>
        </w:rPr>
        <w:t>.</w:t>
      </w:r>
    </w:p>
    <w:p w14:paraId="39B8DEB5" w14:textId="77777777" w:rsidR="009E7758" w:rsidRPr="00932885" w:rsidRDefault="009E7758" w:rsidP="009E7758">
      <w:pPr>
        <w:pStyle w:val="Paragraphedeliste"/>
        <w:autoSpaceDE w:val="0"/>
        <w:autoSpaceDN w:val="0"/>
        <w:adjustRightInd w:val="0"/>
        <w:spacing w:after="0" w:line="240" w:lineRule="auto"/>
        <w:ind w:left="567"/>
        <w:jc w:val="both"/>
      </w:pPr>
    </w:p>
    <w:p w14:paraId="04449E53" w14:textId="77777777" w:rsidR="009E7758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 w:rsidRPr="00932885">
        <w:t>Préciser la consigne de sécurité à respecter pour manipuler cette solution commerciale.</w:t>
      </w:r>
    </w:p>
    <w:p w14:paraId="577A7E17" w14:textId="77777777" w:rsidR="009E7758" w:rsidRPr="00932885" w:rsidRDefault="009E7758" w:rsidP="009E7758">
      <w:pPr>
        <w:pStyle w:val="Paragraphedeliste"/>
        <w:spacing w:after="0" w:line="240" w:lineRule="auto"/>
        <w:ind w:left="567"/>
        <w:jc w:val="both"/>
      </w:pPr>
    </w:p>
    <w:p w14:paraId="11440B14" w14:textId="77777777" w:rsidR="009E7758" w:rsidRPr="00932885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 w:rsidRPr="00932885">
        <w:t>Dans la liste ci-dessous, entourer la verrerie nécessaire à la dilution par 10 de la solution commerciale.</w:t>
      </w:r>
    </w:p>
    <w:p w14:paraId="7A69C61E" w14:textId="77777777" w:rsidR="009E7758" w:rsidRPr="00932885" w:rsidRDefault="009E7758" w:rsidP="009E7758">
      <w:pPr>
        <w:pStyle w:val="Paragraphedeliste"/>
        <w:spacing w:after="0" w:line="240" w:lineRule="auto"/>
        <w:ind w:left="1134"/>
        <w:jc w:val="both"/>
      </w:pPr>
    </w:p>
    <w:tbl>
      <w:tblPr>
        <w:tblStyle w:val="Grilledutableau"/>
        <w:tblW w:w="31264" w:type="pct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4"/>
        <w:gridCol w:w="2446"/>
        <w:gridCol w:w="2514"/>
      </w:tblGrid>
      <w:tr w:rsidR="009E7758" w:rsidRPr="00102B67" w14:paraId="1C0F2D48" w14:textId="77777777" w:rsidTr="005D4B69">
        <w:tc>
          <w:tcPr>
            <w:tcW w:w="1317" w:type="pct"/>
          </w:tcPr>
          <w:p w14:paraId="46E27485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erlenmeyer</w:t>
            </w:r>
          </w:p>
          <w:p w14:paraId="789CE376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proofErr w:type="spellStart"/>
            <w:r w:rsidRPr="00102B67">
              <w:rPr>
                <w:rFonts w:cstheme="minorHAnsi"/>
              </w:rPr>
              <w:t>becher</w:t>
            </w:r>
            <w:proofErr w:type="spellEnd"/>
          </w:p>
          <w:p w14:paraId="35CF1B35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verre à pied</w:t>
            </w:r>
          </w:p>
          <w:p w14:paraId="6553851C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</w:p>
        </w:tc>
        <w:tc>
          <w:tcPr>
            <w:tcW w:w="1816" w:type="pct"/>
          </w:tcPr>
          <w:p w14:paraId="5026809A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éprouvette graduée</w:t>
            </w:r>
          </w:p>
          <w:p w14:paraId="70207054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fiole jaugée de 200 </w:t>
            </w:r>
            <w:proofErr w:type="spellStart"/>
            <w:r w:rsidRPr="00102B67">
              <w:rPr>
                <w:rFonts w:cstheme="minorHAnsi"/>
              </w:rPr>
              <w:t>mL</w:t>
            </w:r>
            <w:proofErr w:type="spellEnd"/>
          </w:p>
          <w:p w14:paraId="2782454C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fiole jaugée de 50 </w:t>
            </w:r>
            <w:proofErr w:type="spellStart"/>
            <w:r w:rsidRPr="00102B67">
              <w:rPr>
                <w:rFonts w:cstheme="minorHAnsi"/>
              </w:rPr>
              <w:t>mL</w:t>
            </w:r>
            <w:proofErr w:type="spellEnd"/>
          </w:p>
          <w:p w14:paraId="4BA934F9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</w:p>
        </w:tc>
        <w:tc>
          <w:tcPr>
            <w:tcW w:w="1867" w:type="pct"/>
          </w:tcPr>
          <w:p w14:paraId="35620F6C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pipette graduée de 10 </w:t>
            </w:r>
            <w:proofErr w:type="spellStart"/>
            <w:r w:rsidRPr="00102B67">
              <w:rPr>
                <w:rFonts w:cstheme="minorHAnsi"/>
              </w:rPr>
              <w:t>mL</w:t>
            </w:r>
            <w:proofErr w:type="spellEnd"/>
          </w:p>
          <w:p w14:paraId="0DF66958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pipette jaugée de 10 </w:t>
            </w:r>
            <w:proofErr w:type="spellStart"/>
            <w:r w:rsidRPr="00102B67">
              <w:rPr>
                <w:rFonts w:cstheme="minorHAnsi"/>
              </w:rPr>
              <w:t>mL</w:t>
            </w:r>
            <w:proofErr w:type="spellEnd"/>
          </w:p>
          <w:p w14:paraId="413416E8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  <w:r w:rsidRPr="00102B67">
              <w:rPr>
                <w:rFonts w:cstheme="minorHAnsi"/>
              </w:rPr>
              <w:t>pipette jaugée de 5 </w:t>
            </w:r>
            <w:proofErr w:type="spellStart"/>
            <w:r w:rsidRPr="00102B67">
              <w:rPr>
                <w:rFonts w:cstheme="minorHAnsi"/>
              </w:rPr>
              <w:t>mL</w:t>
            </w:r>
            <w:proofErr w:type="spellEnd"/>
          </w:p>
          <w:p w14:paraId="065F9621" w14:textId="77777777" w:rsidR="009E7758" w:rsidRPr="00102B67" w:rsidRDefault="009E7758" w:rsidP="005D4B69">
            <w:pPr>
              <w:pStyle w:val="Paragraphedeliste"/>
              <w:ind w:left="23"/>
              <w:jc w:val="both"/>
              <w:rPr>
                <w:rFonts w:cstheme="minorHAnsi"/>
              </w:rPr>
            </w:pPr>
          </w:p>
        </w:tc>
      </w:tr>
    </w:tbl>
    <w:p w14:paraId="0D48ECF7" w14:textId="77777777" w:rsidR="009E7758" w:rsidRPr="00E545C3" w:rsidRDefault="009E7758" w:rsidP="009E7758">
      <w:pPr>
        <w:spacing w:after="0" w:line="240" w:lineRule="auto"/>
        <w:jc w:val="both"/>
        <w:rPr>
          <w:rFonts w:eastAsiaTheme="majorEastAsia" w:cstheme="majorBidi"/>
          <w:bCs/>
          <w:sz w:val="20"/>
          <w:szCs w:val="20"/>
        </w:rPr>
      </w:pPr>
      <w:r w:rsidRPr="00E545C3">
        <w:rPr>
          <w:rFonts w:eastAsiaTheme="majorEastAsia" w:cstheme="majorBidi"/>
          <w:bCs/>
          <w:sz w:val="20"/>
          <w:szCs w:val="20"/>
        </w:rPr>
        <w:br w:type="page"/>
      </w:r>
    </w:p>
    <w:p w14:paraId="41B76FFC" w14:textId="77777777" w:rsidR="009E7758" w:rsidRPr="00767220" w:rsidRDefault="009E7758" w:rsidP="009E7758">
      <w:pPr>
        <w:tabs>
          <w:tab w:val="left" w:pos="851"/>
        </w:tabs>
        <w:spacing w:after="0" w:line="240" w:lineRule="auto"/>
        <w:rPr>
          <w:w w:val="80"/>
          <w:sz w:val="20"/>
        </w:rPr>
      </w:pPr>
    </w:p>
    <w:p w14:paraId="354FEF7D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6A35930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3A16AEA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28F8319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06A54C19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0E6511DC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66ACFEE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AB7C157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6810550" w14:textId="77777777" w:rsidR="009E7758" w:rsidRPr="00F82572" w:rsidRDefault="009E7758" w:rsidP="009E7758">
      <w:pPr>
        <w:tabs>
          <w:tab w:val="left" w:pos="851"/>
        </w:tabs>
        <w:spacing w:after="0" w:line="240" w:lineRule="auto"/>
        <w:rPr>
          <w:w w:val="80"/>
          <w:sz w:val="4"/>
          <w:szCs w:val="4"/>
        </w:rPr>
      </w:pPr>
    </w:p>
    <w:p w14:paraId="2EB5BEAE" w14:textId="77777777" w:rsidR="009E7758" w:rsidRPr="00932885" w:rsidRDefault="009E7758" w:rsidP="009E7758">
      <w:pPr>
        <w:tabs>
          <w:tab w:val="left" w:pos="709"/>
        </w:tabs>
        <w:spacing w:after="0" w:line="240" w:lineRule="auto"/>
        <w:rPr>
          <w:w w:val="80"/>
        </w:rPr>
      </w:pPr>
      <w:r>
        <w:rPr>
          <w:w w:val="80"/>
        </w:rPr>
        <w:t>S’</w:t>
      </w:r>
      <w:proofErr w:type="spellStart"/>
      <w:r>
        <w:rPr>
          <w:w w:val="80"/>
        </w:rPr>
        <w:t>Ap</w:t>
      </w:r>
      <w:proofErr w:type="spellEnd"/>
      <w:r w:rsidRPr="00932885">
        <w:rPr>
          <w:w w:val="80"/>
        </w:rPr>
        <w:tab/>
        <w:t>/ 1</w:t>
      </w:r>
      <w:r>
        <w:rPr>
          <w:w w:val="80"/>
        </w:rPr>
        <w:t>,5</w:t>
      </w:r>
    </w:p>
    <w:p w14:paraId="0D60F347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B61AB01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>
        <w:rPr>
          <w:w w:val="80"/>
        </w:rPr>
        <w:t>Réa</w:t>
      </w:r>
      <w:r w:rsidRPr="00932885">
        <w:rPr>
          <w:w w:val="80"/>
        </w:rPr>
        <w:tab/>
        <w:t xml:space="preserve">/ </w:t>
      </w:r>
      <w:r>
        <w:rPr>
          <w:w w:val="80"/>
        </w:rPr>
        <w:t>2</w:t>
      </w:r>
    </w:p>
    <w:p w14:paraId="4CEA38C1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0901376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proofErr w:type="spellStart"/>
      <w:r w:rsidRPr="00932885">
        <w:rPr>
          <w:w w:val="80"/>
        </w:rPr>
        <w:t>R</w:t>
      </w:r>
      <w:r>
        <w:rPr>
          <w:w w:val="80"/>
        </w:rPr>
        <w:t>Co</w:t>
      </w:r>
      <w:proofErr w:type="spellEnd"/>
      <w:r w:rsidRPr="00932885">
        <w:rPr>
          <w:w w:val="80"/>
        </w:rPr>
        <w:tab/>
        <w:t>/ 1</w:t>
      </w:r>
    </w:p>
    <w:p w14:paraId="42477D6B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4BA34CC2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2C494FA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  <w:r>
        <w:rPr>
          <w:w w:val="80"/>
        </w:rPr>
        <w:t>Ana</w:t>
      </w:r>
      <w:r w:rsidRPr="00932885">
        <w:rPr>
          <w:w w:val="80"/>
        </w:rPr>
        <w:tab/>
        <w:t xml:space="preserve">/ </w:t>
      </w:r>
      <w:r>
        <w:rPr>
          <w:w w:val="80"/>
        </w:rPr>
        <w:t>2</w:t>
      </w:r>
    </w:p>
    <w:p w14:paraId="5A94273E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00B248FF" w14:textId="77777777" w:rsidR="009E7758" w:rsidRPr="00932885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52A71F73" w14:textId="77777777" w:rsidR="009E7758" w:rsidRDefault="009E7758" w:rsidP="009E7758">
      <w:pPr>
        <w:tabs>
          <w:tab w:val="left" w:pos="851"/>
        </w:tabs>
        <w:spacing w:after="0" w:line="240" w:lineRule="auto"/>
        <w:rPr>
          <w:w w:val="80"/>
        </w:rPr>
      </w:pPr>
    </w:p>
    <w:p w14:paraId="706E5D2F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  <w:r w:rsidRPr="005622B4">
        <w:rPr>
          <w:w w:val="80"/>
          <w:lang w:val="en-GB"/>
        </w:rPr>
        <w:t>Ana</w:t>
      </w:r>
      <w:r w:rsidRPr="005622B4">
        <w:rPr>
          <w:w w:val="80"/>
          <w:lang w:val="en-GB"/>
        </w:rPr>
        <w:tab/>
        <w:t>/ 1</w:t>
      </w:r>
    </w:p>
    <w:p w14:paraId="54F9DAA5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1045CE7A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610ECC53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0FC17A3A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0C7AB008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9BFD5C8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2F79404F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9A4EAB1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26CC79E5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0D6D07C2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2ACF4E7B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6E029694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74579A0F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FBE19AC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1AEBCECD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B35D4DE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3B34232A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A35C5EB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  <w:proofErr w:type="spellStart"/>
      <w:r w:rsidRPr="005622B4">
        <w:rPr>
          <w:w w:val="80"/>
          <w:lang w:val="en-GB"/>
        </w:rPr>
        <w:t>Réa</w:t>
      </w:r>
      <w:proofErr w:type="spellEnd"/>
      <w:r w:rsidRPr="005622B4">
        <w:rPr>
          <w:w w:val="80"/>
          <w:lang w:val="en-GB"/>
        </w:rPr>
        <w:tab/>
        <w:t>/ 1</w:t>
      </w:r>
    </w:p>
    <w:p w14:paraId="5BF6A308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1FD961DE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  <w:r w:rsidRPr="005622B4">
        <w:rPr>
          <w:w w:val="80"/>
          <w:lang w:val="en-GB"/>
        </w:rPr>
        <w:t>Ana</w:t>
      </w:r>
      <w:r w:rsidRPr="005622B4">
        <w:rPr>
          <w:w w:val="80"/>
          <w:lang w:val="en-GB"/>
        </w:rPr>
        <w:tab/>
        <w:t>/ 1</w:t>
      </w:r>
    </w:p>
    <w:p w14:paraId="718C5411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  <w:r w:rsidRPr="005622B4">
        <w:rPr>
          <w:w w:val="80"/>
          <w:lang w:val="en-GB"/>
        </w:rPr>
        <w:t>Val</w:t>
      </w:r>
      <w:r w:rsidRPr="005622B4">
        <w:rPr>
          <w:w w:val="80"/>
          <w:lang w:val="en-GB"/>
        </w:rPr>
        <w:tab/>
        <w:t>/ 0,5</w:t>
      </w:r>
    </w:p>
    <w:p w14:paraId="2F8208E3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2A9BB7EB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32EB88D7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10ED6B1D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504D648E" w14:textId="77777777" w:rsidR="00F31139" w:rsidRPr="005622B4" w:rsidRDefault="00F31139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515CFB26" w14:textId="77777777" w:rsidR="00F31139" w:rsidRPr="005622B4" w:rsidRDefault="00F31139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01B0F121" w14:textId="77777777" w:rsidR="00F31139" w:rsidRPr="005622B4" w:rsidRDefault="00F31139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7F32E430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5E690F87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7F85A540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lang w:val="en-GB"/>
        </w:rPr>
      </w:pPr>
    </w:p>
    <w:p w14:paraId="45218814" w14:textId="77777777" w:rsidR="009E7758" w:rsidRPr="005622B4" w:rsidRDefault="009E7758" w:rsidP="009E7758">
      <w:pPr>
        <w:tabs>
          <w:tab w:val="left" w:pos="709"/>
        </w:tabs>
        <w:spacing w:after="0" w:line="240" w:lineRule="auto"/>
        <w:rPr>
          <w:w w:val="80"/>
          <w:sz w:val="32"/>
          <w:szCs w:val="32"/>
          <w:lang w:val="en-GB"/>
        </w:rPr>
      </w:pPr>
    </w:p>
    <w:p w14:paraId="326E3C9C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  <w:proofErr w:type="spellStart"/>
      <w:r w:rsidRPr="005622B4">
        <w:rPr>
          <w:w w:val="80"/>
          <w:lang w:val="en-GB"/>
        </w:rPr>
        <w:t>RCo</w:t>
      </w:r>
      <w:proofErr w:type="spellEnd"/>
      <w:r w:rsidRPr="005622B4">
        <w:rPr>
          <w:w w:val="80"/>
          <w:lang w:val="en-GB"/>
        </w:rPr>
        <w:tab/>
        <w:t>/ 1</w:t>
      </w:r>
    </w:p>
    <w:p w14:paraId="4A18023D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  <w:r w:rsidRPr="005622B4">
        <w:rPr>
          <w:w w:val="80"/>
          <w:lang w:val="en-GB"/>
        </w:rPr>
        <w:t>Ana</w:t>
      </w:r>
      <w:r w:rsidRPr="005622B4">
        <w:rPr>
          <w:w w:val="80"/>
          <w:lang w:val="en-GB"/>
        </w:rPr>
        <w:tab/>
        <w:t>/ 1</w:t>
      </w:r>
    </w:p>
    <w:p w14:paraId="161AC8A3" w14:textId="77777777" w:rsidR="009E7758" w:rsidRPr="005622B4" w:rsidRDefault="009E7758" w:rsidP="009E7758">
      <w:pPr>
        <w:tabs>
          <w:tab w:val="left" w:pos="851"/>
        </w:tabs>
        <w:spacing w:after="0" w:line="240" w:lineRule="auto"/>
        <w:rPr>
          <w:w w:val="80"/>
          <w:lang w:val="en-GB"/>
        </w:rPr>
      </w:pPr>
    </w:p>
    <w:p w14:paraId="584F9357" w14:textId="77777777" w:rsidR="00F31139" w:rsidRPr="005622B4" w:rsidRDefault="009E7758" w:rsidP="00F31139">
      <w:pPr>
        <w:tabs>
          <w:tab w:val="left" w:pos="851"/>
        </w:tabs>
        <w:spacing w:after="0" w:line="240" w:lineRule="auto"/>
        <w:rPr>
          <w:w w:val="80"/>
          <w:lang w:val="en-GB"/>
        </w:rPr>
      </w:pPr>
      <w:r w:rsidRPr="005622B4">
        <w:rPr>
          <w:w w:val="80"/>
          <w:lang w:val="en-GB"/>
        </w:rPr>
        <w:t>Ana</w:t>
      </w:r>
      <w:r w:rsidRPr="005622B4">
        <w:rPr>
          <w:w w:val="80"/>
          <w:lang w:val="en-GB"/>
        </w:rPr>
        <w:tab/>
        <w:t>/ 1</w:t>
      </w:r>
    </w:p>
    <w:p w14:paraId="1C8FCCF7" w14:textId="037FC906" w:rsidR="009E7758" w:rsidRPr="003D559B" w:rsidRDefault="009E7758" w:rsidP="00F31139">
      <w:pPr>
        <w:tabs>
          <w:tab w:val="left" w:pos="851"/>
        </w:tabs>
        <w:spacing w:after="0" w:line="240" w:lineRule="auto"/>
        <w:ind w:left="142"/>
        <w:rPr>
          <w:rFonts w:cstheme="minorHAnsi"/>
          <w:b/>
          <w:bCs/>
          <w:u w:val="single"/>
        </w:rPr>
      </w:pPr>
      <w:r w:rsidRPr="005622B4">
        <w:rPr>
          <w:sz w:val="20"/>
          <w:szCs w:val="20"/>
          <w:lang w:val="en-GB"/>
        </w:rPr>
        <w:br w:type="column"/>
      </w:r>
      <w:r w:rsidRPr="003D559B">
        <w:rPr>
          <w:rFonts w:cstheme="minorHAnsi"/>
          <w:b/>
          <w:bCs/>
          <w:u w:val="single"/>
        </w:rPr>
        <w:t>Titrage de la solution commerciale diluée par 10</w:t>
      </w:r>
    </w:p>
    <w:p w14:paraId="53B6D89A" w14:textId="77777777" w:rsidR="009E7758" w:rsidRPr="00932885" w:rsidRDefault="009E7758" w:rsidP="00F31139">
      <w:pPr>
        <w:pStyle w:val="Paragraphedeliste"/>
        <w:spacing w:after="0" w:line="240" w:lineRule="auto"/>
        <w:ind w:left="142"/>
        <w:jc w:val="both"/>
        <w:rPr>
          <w:rFonts w:cstheme="minorHAnsi"/>
        </w:rPr>
      </w:pPr>
    </w:p>
    <w:p w14:paraId="28A0609E" w14:textId="77777777" w:rsidR="009E7758" w:rsidRDefault="009E7758" w:rsidP="00F31139">
      <w:pPr>
        <w:pStyle w:val="Paragraphedeliste"/>
        <w:spacing w:after="0" w:line="240" w:lineRule="auto"/>
        <w:ind w:left="142"/>
        <w:jc w:val="both"/>
        <w:rPr>
          <w:rFonts w:cstheme="minorHAnsi"/>
        </w:rPr>
      </w:pPr>
      <w:r w:rsidRPr="00932885">
        <w:rPr>
          <w:rFonts w:cstheme="minorHAnsi"/>
        </w:rPr>
        <w:t>On</w:t>
      </w:r>
      <w:r>
        <w:rPr>
          <w:rFonts w:cstheme="minorHAnsi"/>
        </w:rPr>
        <w:t xml:space="preserve"> réalise un titrage pH-métrique d’</w:t>
      </w:r>
      <w:r w:rsidRPr="00932885">
        <w:rPr>
          <w:rFonts w:cstheme="minorHAnsi"/>
        </w:rPr>
        <w:t xml:space="preserve">un volume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=10 mL</m:t>
        </m:r>
      </m:oMath>
      <w:r w:rsidRPr="00932885">
        <w:rPr>
          <w:rFonts w:cstheme="minorHAnsi"/>
        </w:rPr>
        <w:t xml:space="preserve"> de cette solution diluée par une solution d’hydroxyde de sodium de concentration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=6,0×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 mol.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L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Pr="00932885">
        <w:rPr>
          <w:rFonts w:cstheme="minorHAnsi"/>
        </w:rPr>
        <w:t xml:space="preserve">. </w:t>
      </w:r>
    </w:p>
    <w:p w14:paraId="2BA74A9E" w14:textId="77777777" w:rsidR="009E7758" w:rsidRDefault="009E7758" w:rsidP="00F31139">
      <w:pPr>
        <w:pStyle w:val="Paragraphedeliste"/>
        <w:tabs>
          <w:tab w:val="left" w:pos="709"/>
        </w:tabs>
        <w:spacing w:after="0" w:line="240" w:lineRule="auto"/>
        <w:ind w:left="142"/>
        <w:jc w:val="both"/>
        <w:rPr>
          <w:rFonts w:cstheme="minorHAnsi"/>
        </w:rPr>
      </w:pPr>
    </w:p>
    <w:p w14:paraId="4BE6523C" w14:textId="77777777" w:rsidR="009E7758" w:rsidRPr="00932885" w:rsidRDefault="009E7758" w:rsidP="00F31139">
      <w:pPr>
        <w:pStyle w:val="Paragraphedeliste"/>
        <w:spacing w:after="0" w:line="240" w:lineRule="auto"/>
        <w:ind w:left="142"/>
        <w:jc w:val="both"/>
        <w:rPr>
          <w:rFonts w:cstheme="minorHAnsi"/>
        </w:rPr>
      </w:pPr>
      <w:r w:rsidRPr="00932885">
        <w:rPr>
          <w:rFonts w:cstheme="minorHAnsi"/>
        </w:rPr>
        <w:t>L’équation de la réaction, support du titrage est :</w:t>
      </w:r>
    </w:p>
    <w:p w14:paraId="5DEDA289" w14:textId="77777777" w:rsidR="009E7758" w:rsidRPr="00B66545" w:rsidRDefault="009E7758" w:rsidP="00F31139">
      <w:pPr>
        <w:autoSpaceDE w:val="0"/>
        <w:autoSpaceDN w:val="0"/>
        <w:adjustRightInd w:val="0"/>
        <w:ind w:left="142"/>
        <w:jc w:val="center"/>
        <w:rPr>
          <w:b/>
          <w:sz w:val="28"/>
          <w:szCs w:val="28"/>
          <w:lang w:val="en-US"/>
        </w:rPr>
      </w:pPr>
      <w:r w:rsidRPr="00B66545">
        <w:rPr>
          <w:b/>
          <w:color w:val="000000"/>
          <w:spacing w:val="10"/>
          <w:sz w:val="28"/>
          <w:szCs w:val="28"/>
          <w:lang w:val="en-US"/>
        </w:rPr>
        <w:t>AH</w:t>
      </w:r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3(</w:t>
      </w:r>
      <w:proofErr w:type="spellStart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aq</w:t>
      </w:r>
      <w:proofErr w:type="spellEnd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)</w:t>
      </w:r>
      <w:r w:rsidRPr="00B66545">
        <w:rPr>
          <w:b/>
          <w:color w:val="000000"/>
          <w:spacing w:val="10"/>
          <w:sz w:val="28"/>
          <w:szCs w:val="28"/>
          <w:lang w:val="en-US"/>
        </w:rPr>
        <w:t xml:space="preserve"> + 3 HO</w:t>
      </w:r>
      <w:r w:rsidRPr="00BD0399">
        <w:rPr>
          <w:rFonts w:eastAsia="Times New Roman"/>
          <w:b/>
          <w:color w:val="000000"/>
          <w:spacing w:val="-6"/>
          <w:sz w:val="28"/>
          <w:szCs w:val="28"/>
          <w:vertAlign w:val="superscript"/>
          <w:lang w:val="en-US"/>
        </w:rPr>
        <w:sym w:font="Symbol" w:char="F02D"/>
      </w:r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(</w:t>
      </w:r>
      <w:proofErr w:type="spellStart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aq</w:t>
      </w:r>
      <w:proofErr w:type="spellEnd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)</w:t>
      </w:r>
      <w:r w:rsidRPr="00B66545">
        <w:rPr>
          <w:b/>
          <w:color w:val="000000"/>
          <w:spacing w:val="10"/>
          <w:sz w:val="28"/>
          <w:szCs w:val="28"/>
          <w:lang w:val="en-US"/>
        </w:rPr>
        <w:t xml:space="preserve">   </w:t>
      </w:r>
      <w:r w:rsidRPr="00BD0399">
        <w:rPr>
          <w:b/>
          <w:color w:val="000000"/>
          <w:spacing w:val="10"/>
          <w:sz w:val="28"/>
          <w:szCs w:val="28"/>
          <w:lang w:val="en-US"/>
        </w:rPr>
        <w:sym w:font="Symbol" w:char="F0AE"/>
      </w:r>
      <w:r w:rsidRPr="00B66545">
        <w:rPr>
          <w:b/>
          <w:color w:val="000000"/>
          <w:spacing w:val="10"/>
          <w:sz w:val="28"/>
          <w:szCs w:val="28"/>
          <w:lang w:val="en-US"/>
        </w:rPr>
        <w:t xml:space="preserve">  A</w:t>
      </w:r>
      <w:r w:rsidRPr="00B66545">
        <w:rPr>
          <w:b/>
          <w:color w:val="000000"/>
          <w:spacing w:val="10"/>
          <w:sz w:val="28"/>
          <w:szCs w:val="28"/>
          <w:vertAlign w:val="superscript"/>
          <w:lang w:val="en-US"/>
        </w:rPr>
        <w:t>3</w:t>
      </w:r>
      <w:r w:rsidRPr="00BD0399">
        <w:rPr>
          <w:rFonts w:eastAsia="Times New Roman"/>
          <w:b/>
          <w:color w:val="000000"/>
          <w:spacing w:val="-6"/>
          <w:sz w:val="28"/>
          <w:szCs w:val="28"/>
          <w:vertAlign w:val="superscript"/>
          <w:lang w:val="en-US"/>
        </w:rPr>
        <w:sym w:font="Symbol" w:char="F02D"/>
      </w:r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(</w:t>
      </w:r>
      <w:proofErr w:type="spellStart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aq</w:t>
      </w:r>
      <w:proofErr w:type="spellEnd"/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)</w:t>
      </w:r>
      <w:r w:rsidRPr="00B66545">
        <w:rPr>
          <w:b/>
          <w:color w:val="000000"/>
          <w:spacing w:val="10"/>
          <w:sz w:val="28"/>
          <w:szCs w:val="28"/>
          <w:lang w:val="en-US"/>
        </w:rPr>
        <w:t xml:space="preserve"> + 3 H</w:t>
      </w:r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2</w:t>
      </w:r>
      <w:r w:rsidRPr="00B66545">
        <w:rPr>
          <w:b/>
          <w:color w:val="000000"/>
          <w:spacing w:val="10"/>
          <w:sz w:val="28"/>
          <w:szCs w:val="28"/>
          <w:lang w:val="en-US"/>
        </w:rPr>
        <w:t>O</w:t>
      </w:r>
      <w:r w:rsidRPr="00B66545">
        <w:rPr>
          <w:b/>
          <w:color w:val="000000"/>
          <w:spacing w:val="10"/>
          <w:sz w:val="28"/>
          <w:szCs w:val="28"/>
          <w:vertAlign w:val="subscript"/>
          <w:lang w:val="en-US"/>
        </w:rPr>
        <w:t>(l)</w:t>
      </w:r>
    </w:p>
    <w:p w14:paraId="00813A57" w14:textId="77777777" w:rsidR="009E7758" w:rsidRPr="009E7758" w:rsidRDefault="009E7758" w:rsidP="009E7758">
      <w:pPr>
        <w:pStyle w:val="Paragraphedeliste"/>
        <w:tabs>
          <w:tab w:val="left" w:pos="709"/>
        </w:tabs>
        <w:spacing w:after="0" w:line="240" w:lineRule="auto"/>
        <w:jc w:val="both"/>
        <w:rPr>
          <w:rFonts w:cstheme="minorHAnsi"/>
          <w:lang w:val="en-GB"/>
        </w:rPr>
      </w:pPr>
    </w:p>
    <w:p w14:paraId="78A7C38A" w14:textId="77777777" w:rsidR="009E7758" w:rsidRPr="00F31139" w:rsidRDefault="009E7758" w:rsidP="00F31139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 w:rsidRPr="00932885">
        <w:rPr>
          <w:rFonts w:cstheme="minorHAnsi"/>
        </w:rPr>
        <w:t>Identifier le réactif titrant et le réactif titré.</w:t>
      </w:r>
    </w:p>
    <w:p w14:paraId="57057E38" w14:textId="77777777" w:rsidR="009E7758" w:rsidRDefault="009E7758" w:rsidP="009E7758">
      <w:pPr>
        <w:pStyle w:val="Paragraphedeliste"/>
        <w:tabs>
          <w:tab w:val="left" w:pos="709"/>
        </w:tabs>
        <w:spacing w:after="0" w:line="240" w:lineRule="auto"/>
        <w:jc w:val="both"/>
        <w:rPr>
          <w:rFonts w:cstheme="minorHAnsi"/>
        </w:rPr>
      </w:pPr>
    </w:p>
    <w:p w14:paraId="08C7FDBE" w14:textId="77777777" w:rsidR="009E7758" w:rsidRPr="00F31139" w:rsidRDefault="009E7758" w:rsidP="00F31139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>
        <w:rPr>
          <w:rFonts w:cstheme="minorHAnsi"/>
        </w:rPr>
        <w:t>Réaliser un schéma soigneusement annoté du dispositif de titrage.</w:t>
      </w:r>
    </w:p>
    <w:p w14:paraId="7B5E1BDD" w14:textId="77777777" w:rsidR="009E7758" w:rsidRPr="00570448" w:rsidRDefault="009E7758" w:rsidP="009E7758">
      <w:pPr>
        <w:pStyle w:val="Paragraphedeliste"/>
        <w:tabs>
          <w:tab w:val="left" w:pos="709"/>
        </w:tabs>
        <w:spacing w:after="0" w:line="240" w:lineRule="auto"/>
        <w:jc w:val="both"/>
        <w:rPr>
          <w:rFonts w:cstheme="minorHAnsi"/>
        </w:rPr>
      </w:pPr>
    </w:p>
    <w:p w14:paraId="645FF62D" w14:textId="77777777" w:rsidR="009E7758" w:rsidRPr="00F31139" w:rsidRDefault="009E7758" w:rsidP="00F31139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 w:rsidRPr="00932885">
        <w:rPr>
          <w:rFonts w:cstheme="minorHAnsi"/>
          <w:bCs/>
        </w:rPr>
        <w:t>Rappeler la définition de l’équivalence d’un titrage.</w:t>
      </w:r>
    </w:p>
    <w:p w14:paraId="50741728" w14:textId="77777777" w:rsidR="009E7758" w:rsidRPr="00932885" w:rsidRDefault="009E7758" w:rsidP="009E7758">
      <w:pPr>
        <w:pStyle w:val="Paragraphedeliste"/>
        <w:tabs>
          <w:tab w:val="left" w:pos="709"/>
        </w:tabs>
        <w:spacing w:after="0" w:line="240" w:lineRule="auto"/>
        <w:ind w:left="709"/>
        <w:jc w:val="both"/>
        <w:rPr>
          <w:rFonts w:cstheme="minorHAnsi"/>
        </w:rPr>
      </w:pPr>
    </w:p>
    <w:p w14:paraId="10A92836" w14:textId="77777777" w:rsidR="009E7758" w:rsidRPr="00F31139" w:rsidRDefault="009E7758" w:rsidP="00F31139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</w:pPr>
      <w:r w:rsidRPr="00932885">
        <w:rPr>
          <w:rFonts w:cstheme="minorHAnsi"/>
          <w:bCs/>
        </w:rPr>
        <w:t xml:space="preserve">En </w:t>
      </w:r>
      <w:r w:rsidRPr="00932885">
        <w:rPr>
          <w:rFonts w:cstheme="minorHAnsi"/>
          <w:b/>
        </w:rPr>
        <w:t>détaillant soigneusement</w:t>
      </w:r>
      <w:r w:rsidRPr="00932885">
        <w:rPr>
          <w:rFonts w:cstheme="minorHAnsi"/>
          <w:bCs/>
        </w:rPr>
        <w:t xml:space="preserve"> le raisonnement suivi, montrer que la concentration de la solution titrée vérifie :</w:t>
      </w:r>
    </w:p>
    <w:p w14:paraId="44784874" w14:textId="77777777" w:rsidR="009E7758" w:rsidRPr="00F31139" w:rsidRDefault="00000000" w:rsidP="00F31139">
      <w:pPr>
        <w:pStyle w:val="Paragraphedeliste"/>
        <w:tabs>
          <w:tab w:val="left" w:pos="709"/>
        </w:tabs>
        <w:spacing w:after="0" w:line="240" w:lineRule="auto"/>
        <w:ind w:left="709"/>
        <w:jc w:val="both"/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bCs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A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e</m:t>
                  </m:r>
                </m:sub>
              </m:sSub>
            </m:num>
            <m:den>
              <m:r>
                <w:rPr>
                  <w:rFonts w:ascii="Cambria Math" w:hAnsi="Cambria Math" w:cstheme="minorHAnsi"/>
                </w:rPr>
                <m:t xml:space="preserve">3 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p</m:t>
                  </m:r>
                </m:sub>
              </m:sSub>
            </m:den>
          </m:f>
        </m:oMath>
      </m:oMathPara>
    </w:p>
    <w:p w14:paraId="558063C1" w14:textId="77777777" w:rsidR="009E7758" w:rsidRDefault="009E7758" w:rsidP="00F31139">
      <w:pPr>
        <w:pStyle w:val="Paragraphedeliste"/>
        <w:numPr>
          <w:ilvl w:val="1"/>
          <w:numId w:val="53"/>
        </w:numPr>
        <w:spacing w:after="0" w:line="240" w:lineRule="auto"/>
        <w:ind w:left="567" w:hanging="425"/>
        <w:jc w:val="both"/>
        <w:rPr>
          <w:rFonts w:cstheme="minorHAnsi"/>
        </w:rPr>
      </w:pPr>
      <w:r>
        <w:rPr>
          <w:rFonts w:cstheme="minorHAnsi"/>
        </w:rPr>
        <w:t>Déterminer graphiquement les coordonnées du point d’équivalence :</w:t>
      </w:r>
    </w:p>
    <w:p w14:paraId="397FC63E" w14:textId="77777777" w:rsidR="009E7758" w:rsidRPr="00932885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</w:p>
    <w:p w14:paraId="75E51E46" w14:textId="77777777" w:rsidR="009E7758" w:rsidRPr="00932885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  <w:r w:rsidRPr="00932885">
        <w:rPr>
          <w:noProof/>
          <w:sz w:val="24"/>
          <w:szCs w:val="24"/>
        </w:rPr>
        <w:drawing>
          <wp:inline distT="0" distB="0" distL="0" distR="0" wp14:anchorId="24B3EA22" wp14:editId="2529D1F3">
            <wp:extent cx="5684520" cy="2700670"/>
            <wp:effectExtent l="0" t="0" r="11430" b="4445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E83D637A-CC10-4311-A903-6051E1D319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C756E4" w14:textId="77777777" w:rsidR="009E7758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</w:p>
    <w:p w14:paraId="075D6596" w14:textId="77777777" w:rsidR="009E7758" w:rsidRPr="00932885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709" w:hanging="567"/>
        <w:jc w:val="both"/>
        <w:rPr>
          <w:rFonts w:cstheme="minorHAnsi"/>
        </w:rPr>
      </w:pPr>
      <w:r>
        <w:rPr>
          <w:rFonts w:cstheme="minorHAnsi"/>
        </w:rPr>
        <w:t xml:space="preserve">En déduire </w:t>
      </w:r>
      <w:r w:rsidRPr="00932885">
        <w:rPr>
          <w:rFonts w:cstheme="minorHAnsi"/>
        </w:rPr>
        <w:t xml:space="preserve">la valeur de </w:t>
      </w:r>
      <m:oMath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A</m:t>
            </m:r>
          </m:sub>
        </m:sSub>
      </m:oMath>
      <w:r w:rsidRPr="00932885">
        <w:rPr>
          <w:rFonts w:cstheme="minorHAnsi"/>
        </w:rPr>
        <w:t>.</w:t>
      </w:r>
    </w:p>
    <w:p w14:paraId="250EEF9B" w14:textId="77777777" w:rsidR="009E7758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</w:p>
    <w:p w14:paraId="490AC50E" w14:textId="77777777" w:rsidR="009E7758" w:rsidRPr="00932885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709" w:hanging="567"/>
        <w:jc w:val="both"/>
        <w:rPr>
          <w:rFonts w:cstheme="minorHAnsi"/>
        </w:rPr>
      </w:pPr>
      <w:r>
        <w:rPr>
          <w:rFonts w:cstheme="minorHAnsi"/>
        </w:rPr>
        <w:t>L</w:t>
      </w:r>
      <w:r w:rsidRPr="00932885">
        <w:rPr>
          <w:rFonts w:cstheme="minorHAnsi"/>
        </w:rPr>
        <w:t xml:space="preserve">a valeur de </w:t>
      </w:r>
      <m:oMath>
        <m:sSub>
          <m:sSubPr>
            <m:ctrlPr>
              <w:rPr>
                <w:rFonts w:ascii="Cambria Math" w:hAnsi="Cambria Math" w:cstheme="minorHAnsi"/>
                <w:bCs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A</m:t>
            </m:r>
          </m:sub>
        </m:sSub>
      </m:oMath>
      <w:r>
        <w:rPr>
          <w:rFonts w:cstheme="minorHAnsi"/>
        </w:rPr>
        <w:t>, obtenue est elle compatible avec l’indication de l’étiquette ? Justifier.</w:t>
      </w:r>
    </w:p>
    <w:p w14:paraId="703EE375" w14:textId="77777777" w:rsidR="009E7758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</w:p>
    <w:p w14:paraId="37A8E316" w14:textId="77777777" w:rsidR="009E7758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  <w:r>
        <w:rPr>
          <w:rFonts w:cstheme="minorHAnsi"/>
        </w:rPr>
        <w:t>On souhaite titrer d’autres solutions contenant de l’acide citrique en utilisant un indicateur coloré parmi les propositions ci-dessous:</w:t>
      </w:r>
    </w:p>
    <w:tbl>
      <w:tblPr>
        <w:tblStyle w:val="Grilledutableau"/>
        <w:tblW w:w="9338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70"/>
        <w:gridCol w:w="2452"/>
        <w:gridCol w:w="1852"/>
        <w:gridCol w:w="2664"/>
      </w:tblGrid>
      <w:tr w:rsidR="009E7758" w14:paraId="40A89CAE" w14:textId="77777777" w:rsidTr="005D4B69">
        <w:tc>
          <w:tcPr>
            <w:tcW w:w="2370" w:type="dxa"/>
            <w:shd w:val="clear" w:color="auto" w:fill="FFFFFF" w:themeFill="background1"/>
          </w:tcPr>
          <w:p w14:paraId="651C85E7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Indicateur coloré acido-basique</w:t>
            </w:r>
          </w:p>
        </w:tc>
        <w:tc>
          <w:tcPr>
            <w:tcW w:w="2452" w:type="dxa"/>
            <w:shd w:val="clear" w:color="auto" w:fill="FFFFFF" w:themeFill="background1"/>
          </w:tcPr>
          <w:p w14:paraId="1249D0A1" w14:textId="77777777" w:rsidR="009E7758" w:rsidRPr="004B2933" w:rsidRDefault="009E7758" w:rsidP="005D4B69">
            <w:pPr>
              <w:jc w:val="center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iCs/>
              </w:rPr>
              <w:t>Couleur de la f</w:t>
            </w:r>
            <w:r w:rsidRPr="004B2933">
              <w:rPr>
                <w:rFonts w:cstheme="minorHAnsi"/>
                <w:iCs/>
              </w:rPr>
              <w:t>orme acide</w:t>
            </w:r>
            <w:r>
              <w:rPr>
                <w:rFonts w:cstheme="minorHAnsi"/>
                <w:iCs/>
              </w:rPr>
              <w:t xml:space="preserve"> </w:t>
            </w:r>
          </w:p>
        </w:tc>
        <w:tc>
          <w:tcPr>
            <w:tcW w:w="1852" w:type="dxa"/>
            <w:shd w:val="clear" w:color="auto" w:fill="FFFFFF" w:themeFill="background1"/>
          </w:tcPr>
          <w:p w14:paraId="34D55E92" w14:textId="77777777" w:rsidR="009E7758" w:rsidRPr="004B2933" w:rsidRDefault="009E7758" w:rsidP="005D4B69">
            <w:pPr>
              <w:jc w:val="center"/>
              <w:rPr>
                <w:rFonts w:cstheme="minorHAnsi"/>
                <w:iCs/>
              </w:rPr>
            </w:pPr>
            <w:r w:rsidRPr="004B2933">
              <w:rPr>
                <w:rFonts w:cstheme="minorHAnsi"/>
                <w:iCs/>
              </w:rPr>
              <w:t>Zone de virage</w:t>
            </w:r>
          </w:p>
        </w:tc>
        <w:tc>
          <w:tcPr>
            <w:tcW w:w="2664" w:type="dxa"/>
            <w:shd w:val="clear" w:color="auto" w:fill="FFFFFF" w:themeFill="background1"/>
          </w:tcPr>
          <w:p w14:paraId="7899D5B6" w14:textId="77777777" w:rsidR="009E7758" w:rsidRPr="004B2933" w:rsidRDefault="009E7758" w:rsidP="005D4B69">
            <w:pPr>
              <w:jc w:val="center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iCs/>
              </w:rPr>
              <w:t>Couleur de la f</w:t>
            </w:r>
            <w:r w:rsidRPr="004B2933">
              <w:rPr>
                <w:rFonts w:cstheme="minorHAnsi"/>
                <w:iCs/>
              </w:rPr>
              <w:t xml:space="preserve">orme basique </w:t>
            </w:r>
          </w:p>
        </w:tc>
      </w:tr>
      <w:tr w:rsidR="009E7758" w14:paraId="7E02CE92" w14:textId="77777777" w:rsidTr="005D4B69">
        <w:tc>
          <w:tcPr>
            <w:tcW w:w="2370" w:type="dxa"/>
            <w:shd w:val="clear" w:color="auto" w:fill="FFFFFF" w:themeFill="background1"/>
          </w:tcPr>
          <w:p w14:paraId="1F8F98E7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Hélianthine</w:t>
            </w:r>
          </w:p>
        </w:tc>
        <w:tc>
          <w:tcPr>
            <w:tcW w:w="2452" w:type="dxa"/>
            <w:shd w:val="clear" w:color="auto" w:fill="FFFFFF" w:themeFill="background1"/>
          </w:tcPr>
          <w:p w14:paraId="62E999A7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rose</w:t>
            </w:r>
          </w:p>
        </w:tc>
        <w:tc>
          <w:tcPr>
            <w:tcW w:w="1852" w:type="dxa"/>
            <w:shd w:val="clear" w:color="auto" w:fill="FFFFFF" w:themeFill="background1"/>
          </w:tcPr>
          <w:p w14:paraId="36B87D4D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3,1 – 4,4</w:t>
            </w:r>
          </w:p>
        </w:tc>
        <w:tc>
          <w:tcPr>
            <w:tcW w:w="2664" w:type="dxa"/>
            <w:shd w:val="clear" w:color="auto" w:fill="FFFFFF" w:themeFill="background1"/>
          </w:tcPr>
          <w:p w14:paraId="5EABC072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Jaune</w:t>
            </w:r>
          </w:p>
        </w:tc>
      </w:tr>
      <w:tr w:rsidR="009E7758" w14:paraId="54B32F12" w14:textId="77777777" w:rsidTr="005D4B69">
        <w:tc>
          <w:tcPr>
            <w:tcW w:w="2370" w:type="dxa"/>
            <w:shd w:val="clear" w:color="auto" w:fill="FFFFFF" w:themeFill="background1"/>
          </w:tcPr>
          <w:p w14:paraId="4CBBAC3A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Bleu de bromothymol</w:t>
            </w:r>
          </w:p>
        </w:tc>
        <w:tc>
          <w:tcPr>
            <w:tcW w:w="2452" w:type="dxa"/>
            <w:shd w:val="clear" w:color="auto" w:fill="FFFFFF" w:themeFill="background1"/>
          </w:tcPr>
          <w:p w14:paraId="56CB0A35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Jaune</w:t>
            </w:r>
          </w:p>
        </w:tc>
        <w:tc>
          <w:tcPr>
            <w:tcW w:w="1852" w:type="dxa"/>
            <w:shd w:val="clear" w:color="auto" w:fill="FFFFFF" w:themeFill="background1"/>
          </w:tcPr>
          <w:p w14:paraId="465364A0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5,8 – 7,6</w:t>
            </w:r>
          </w:p>
        </w:tc>
        <w:tc>
          <w:tcPr>
            <w:tcW w:w="2664" w:type="dxa"/>
            <w:shd w:val="clear" w:color="auto" w:fill="FFFFFF" w:themeFill="background1"/>
          </w:tcPr>
          <w:p w14:paraId="08483202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Bleu</w:t>
            </w:r>
          </w:p>
        </w:tc>
      </w:tr>
      <w:tr w:rsidR="009E7758" w14:paraId="7C1407D8" w14:textId="77777777" w:rsidTr="005D4B69">
        <w:tc>
          <w:tcPr>
            <w:tcW w:w="2370" w:type="dxa"/>
            <w:shd w:val="clear" w:color="auto" w:fill="FFFFFF" w:themeFill="background1"/>
          </w:tcPr>
          <w:p w14:paraId="7921B627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Phénolphtaléine</w:t>
            </w:r>
          </w:p>
        </w:tc>
        <w:tc>
          <w:tcPr>
            <w:tcW w:w="2452" w:type="dxa"/>
            <w:shd w:val="clear" w:color="auto" w:fill="FFFFFF" w:themeFill="background1"/>
          </w:tcPr>
          <w:p w14:paraId="1D55F699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incolore</w:t>
            </w:r>
          </w:p>
        </w:tc>
        <w:tc>
          <w:tcPr>
            <w:tcW w:w="1852" w:type="dxa"/>
            <w:shd w:val="clear" w:color="auto" w:fill="FFFFFF" w:themeFill="background1"/>
          </w:tcPr>
          <w:p w14:paraId="05E20BF3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8,1 – 9,8</w:t>
            </w:r>
          </w:p>
        </w:tc>
        <w:tc>
          <w:tcPr>
            <w:tcW w:w="2664" w:type="dxa"/>
            <w:shd w:val="clear" w:color="auto" w:fill="FFFFFF" w:themeFill="background1"/>
          </w:tcPr>
          <w:p w14:paraId="4BF11DE0" w14:textId="77777777" w:rsidR="009E7758" w:rsidRDefault="009E7758" w:rsidP="005D4B69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violet</w:t>
            </w:r>
          </w:p>
        </w:tc>
      </w:tr>
    </w:tbl>
    <w:p w14:paraId="277DD1C5" w14:textId="77777777" w:rsidR="009E7758" w:rsidRDefault="009E7758" w:rsidP="009E7758">
      <w:pPr>
        <w:spacing w:after="0" w:line="240" w:lineRule="auto"/>
        <w:ind w:left="284"/>
        <w:jc w:val="both"/>
        <w:rPr>
          <w:rFonts w:cstheme="minorHAnsi"/>
        </w:rPr>
      </w:pPr>
    </w:p>
    <w:p w14:paraId="20E5466A" w14:textId="77777777" w:rsidR="009E7758" w:rsidRPr="00932885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709" w:hanging="567"/>
        <w:jc w:val="both"/>
        <w:rPr>
          <w:rFonts w:cstheme="minorHAnsi"/>
        </w:rPr>
      </w:pPr>
      <w:r>
        <w:rPr>
          <w:rFonts w:cstheme="minorHAnsi"/>
        </w:rPr>
        <w:t>Quel indicateur coloré faut-il choisir ? Argumenter soigneusement la réponse.</w:t>
      </w:r>
    </w:p>
    <w:p w14:paraId="16CB0DCD" w14:textId="77777777" w:rsidR="009E7758" w:rsidRDefault="009E7758" w:rsidP="009E7758">
      <w:pPr>
        <w:pStyle w:val="Paragraphedeliste"/>
        <w:spacing w:after="0" w:line="240" w:lineRule="auto"/>
        <w:ind w:left="1134"/>
        <w:jc w:val="both"/>
        <w:rPr>
          <w:rFonts w:cstheme="minorHAnsi"/>
        </w:rPr>
      </w:pPr>
    </w:p>
    <w:p w14:paraId="06DD3B48" w14:textId="2A459476" w:rsidR="009E7758" w:rsidRDefault="009E7758" w:rsidP="009E7758">
      <w:pPr>
        <w:pStyle w:val="Paragraphedeliste"/>
        <w:numPr>
          <w:ilvl w:val="1"/>
          <w:numId w:val="53"/>
        </w:numPr>
        <w:spacing w:after="0" w:line="240" w:lineRule="auto"/>
        <w:ind w:left="709" w:hanging="567"/>
        <w:jc w:val="both"/>
        <w:rPr>
          <w:rFonts w:cstheme="minorHAnsi"/>
        </w:rPr>
      </w:pPr>
      <w:r w:rsidRPr="00102B67">
        <w:rPr>
          <w:rFonts w:cstheme="minorHAnsi"/>
        </w:rPr>
        <w:t>Préciser la couleur de l’indicateur coloré dans l</w:t>
      </w:r>
      <w:r>
        <w:rPr>
          <w:rFonts w:cstheme="minorHAnsi"/>
        </w:rPr>
        <w:t>e b</w:t>
      </w:r>
      <w:r w:rsidR="00F31139">
        <w:rPr>
          <w:rFonts w:cstheme="minorHAnsi"/>
        </w:rPr>
        <w:t>é</w:t>
      </w:r>
      <w:r>
        <w:rPr>
          <w:rFonts w:cstheme="minorHAnsi"/>
        </w:rPr>
        <w:t>cher avant l’équivalence et après.</w:t>
      </w:r>
    </w:p>
    <w:p w14:paraId="786E6C42" w14:textId="77777777" w:rsidR="00F31139" w:rsidRPr="00102B67" w:rsidRDefault="00F31139" w:rsidP="00F31139">
      <w:pPr>
        <w:pStyle w:val="Paragraphedeliste"/>
        <w:spacing w:after="0" w:line="240" w:lineRule="auto"/>
        <w:ind w:left="709"/>
        <w:jc w:val="both"/>
        <w:rPr>
          <w:rFonts w:cstheme="minorHAnsi"/>
        </w:rPr>
      </w:pPr>
    </w:p>
    <w:p w14:paraId="2E5A83A2" w14:textId="77777777" w:rsidR="004E6A52" w:rsidRDefault="004E6A52" w:rsidP="00F31139">
      <w:pPr>
        <w:pStyle w:val="Corpsdetexte"/>
        <w:ind w:right="-23"/>
        <w:rPr>
          <w:rFonts w:asciiTheme="minorHAnsi" w:hAnsiTheme="minorHAnsi"/>
          <w:b/>
          <w:sz w:val="32"/>
          <w:szCs w:val="32"/>
        </w:rPr>
        <w:sectPr w:rsidR="004E6A52" w:rsidSect="004E6A52">
          <w:type w:val="continuous"/>
          <w:pgSz w:w="11906" w:h="16838"/>
          <w:pgMar w:top="568" w:right="720" w:bottom="426" w:left="720" w:header="708" w:footer="708" w:gutter="0"/>
          <w:cols w:num="2" w:sep="1" w:space="284" w:equalWidth="0">
            <w:col w:w="1077" w:space="284"/>
            <w:col w:w="9105"/>
          </w:cols>
          <w:docGrid w:linePitch="360"/>
        </w:sectPr>
      </w:pPr>
    </w:p>
    <w:p w14:paraId="16D5C0F3" w14:textId="2DF5678E" w:rsidR="009E7758" w:rsidRDefault="009E7758" w:rsidP="009E7758">
      <w:pPr>
        <w:pStyle w:val="Corpsdetexte"/>
        <w:ind w:right="-23"/>
        <w:jc w:val="center"/>
        <w:rPr>
          <w:rFonts w:asciiTheme="minorHAnsi" w:hAnsiTheme="minorHAnsi"/>
          <w:sz w:val="32"/>
          <w:szCs w:val="32"/>
        </w:rPr>
      </w:pPr>
      <w:r w:rsidRPr="005D33AD">
        <w:rPr>
          <w:rFonts w:asciiTheme="minorHAnsi" w:hAnsiTheme="minorHAnsi"/>
          <w:b/>
          <w:sz w:val="32"/>
          <w:szCs w:val="32"/>
        </w:rPr>
        <w:t>E</w:t>
      </w:r>
      <w:r>
        <w:rPr>
          <w:rFonts w:asciiTheme="minorHAnsi" w:hAnsiTheme="minorHAnsi"/>
          <w:sz w:val="32"/>
          <w:szCs w:val="32"/>
        </w:rPr>
        <w:t xml:space="preserve">valuation des </w:t>
      </w:r>
      <w:r w:rsidRPr="005D33AD">
        <w:rPr>
          <w:rFonts w:asciiTheme="minorHAnsi" w:hAnsiTheme="minorHAnsi"/>
          <w:b/>
          <w:sz w:val="32"/>
          <w:szCs w:val="32"/>
        </w:rPr>
        <w:t>C</w:t>
      </w:r>
      <w:r>
        <w:rPr>
          <w:rFonts w:asciiTheme="minorHAnsi" w:hAnsiTheme="minorHAnsi"/>
          <w:sz w:val="32"/>
          <w:szCs w:val="32"/>
        </w:rPr>
        <w:t xml:space="preserve">ompétences </w:t>
      </w:r>
      <w:r w:rsidRPr="005D33AD">
        <w:rPr>
          <w:rFonts w:asciiTheme="minorHAnsi" w:hAnsiTheme="minorHAnsi"/>
          <w:b/>
          <w:sz w:val="32"/>
          <w:szCs w:val="32"/>
        </w:rPr>
        <w:t>E</w:t>
      </w:r>
      <w:r>
        <w:rPr>
          <w:rFonts w:asciiTheme="minorHAnsi" w:hAnsiTheme="minorHAnsi"/>
          <w:sz w:val="32"/>
          <w:szCs w:val="32"/>
        </w:rPr>
        <w:t>xpérimentales</w:t>
      </w:r>
    </w:p>
    <w:p w14:paraId="2157DA29" w14:textId="77777777" w:rsidR="009E7758" w:rsidRPr="00C72E33" w:rsidRDefault="009E7758" w:rsidP="009E7758">
      <w:pPr>
        <w:pStyle w:val="Corpsdetexte"/>
        <w:ind w:right="-23"/>
        <w:jc w:val="center"/>
        <w:rPr>
          <w:rFonts w:asciiTheme="minorHAnsi" w:hAnsiTheme="minorHAnsi" w:cstheme="minorHAnsi"/>
          <w:sz w:val="22"/>
          <w:szCs w:val="32"/>
        </w:rPr>
      </w:pPr>
      <w:r w:rsidRPr="00C72E33">
        <w:rPr>
          <w:rFonts w:asciiTheme="minorHAnsi" w:eastAsia="Calibri" w:hAnsiTheme="minorHAnsi" w:cstheme="minorHAnsi"/>
          <w:b/>
          <w:bCs/>
          <w:color w:val="000000"/>
          <w:sz w:val="22"/>
        </w:rPr>
        <w:t xml:space="preserve">TITRAGE COLORIMETRIQUE DES IONS </w:t>
      </w:r>
      <w:r>
        <w:rPr>
          <w:rFonts w:asciiTheme="minorHAnsi" w:eastAsia="Calibri" w:hAnsiTheme="minorHAnsi" w:cstheme="minorHAnsi"/>
          <w:b/>
          <w:bCs/>
          <w:color w:val="000000"/>
          <w:sz w:val="22"/>
        </w:rPr>
        <w:t xml:space="preserve">HYDROGENOCARBONATE DANS L’EAU </w:t>
      </w:r>
      <w:proofErr w:type="spellStart"/>
      <w:r>
        <w:rPr>
          <w:rFonts w:asciiTheme="minorHAnsi" w:eastAsia="Calibri" w:hAnsiTheme="minorHAnsi" w:cstheme="minorHAnsi"/>
          <w:b/>
          <w:bCs/>
          <w:color w:val="000000"/>
          <w:sz w:val="22"/>
        </w:rPr>
        <w:t>evian</w:t>
      </w:r>
      <w:proofErr w:type="spellEnd"/>
    </w:p>
    <w:p w14:paraId="42590CFE" w14:textId="77777777" w:rsidR="009E7758" w:rsidRPr="00BF6A33" w:rsidRDefault="009E7758" w:rsidP="009E7758">
      <w:pPr>
        <w:spacing w:after="0" w:line="240" w:lineRule="auto"/>
        <w:jc w:val="both"/>
        <w:rPr>
          <w:rFonts w:ascii="Calibri" w:hAnsi="Calibri"/>
          <w:szCs w:val="24"/>
          <w:u w:val="single"/>
        </w:rPr>
      </w:pPr>
    </w:p>
    <w:p w14:paraId="6D544BA8" w14:textId="77777777" w:rsidR="009E7758" w:rsidRPr="00ED1F09" w:rsidRDefault="009E7758" w:rsidP="00B55BFB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7E6E6" w:themeFill="background2"/>
        <w:spacing w:after="0" w:line="240" w:lineRule="auto"/>
        <w:jc w:val="center"/>
        <w:rPr>
          <w:rFonts w:ascii="Calibri" w:hAnsi="Calibri" w:cs="Calibri"/>
          <w:b/>
          <w:color w:val="712540"/>
          <w:szCs w:val="24"/>
        </w:rPr>
      </w:pPr>
      <w:r w:rsidRPr="00ED1F09">
        <w:rPr>
          <w:rFonts w:ascii="Calibri" w:hAnsi="Calibri" w:cs="Calibri"/>
          <w:b/>
          <w:color w:val="712540"/>
          <w:szCs w:val="24"/>
        </w:rPr>
        <w:t>CONTEXTE</w:t>
      </w:r>
      <w:r>
        <w:rPr>
          <w:rFonts w:ascii="Calibri" w:hAnsi="Calibri" w:cs="Calibri"/>
          <w:b/>
          <w:color w:val="712540"/>
          <w:szCs w:val="24"/>
        </w:rPr>
        <w:t xml:space="preserve"> : </w:t>
      </w:r>
      <w:r w:rsidRPr="00983372">
        <w:rPr>
          <w:rFonts w:ascii="Calibri" w:hAnsi="Calibri" w:cs="Calibri"/>
          <w:b/>
          <w:color w:val="712540"/>
          <w:szCs w:val="24"/>
        </w:rPr>
        <w:t>Des contrôles de qualité constants</w:t>
      </w:r>
    </w:p>
    <w:p w14:paraId="55E74EA3" w14:textId="77777777" w:rsidR="009E7758" w:rsidRDefault="009E7758" w:rsidP="009E7758">
      <w:pPr>
        <w:shd w:val="clear" w:color="auto" w:fill="FFFFFF"/>
        <w:spacing w:after="0" w:line="240" w:lineRule="atLeast"/>
        <w:jc w:val="both"/>
        <w:outlineLvl w:val="2"/>
      </w:pPr>
    </w:p>
    <w:p w14:paraId="25C09E8E" w14:textId="77777777" w:rsidR="009E7758" w:rsidRDefault="009E7758" w:rsidP="009E7758">
      <w:pPr>
        <w:shd w:val="clear" w:color="auto" w:fill="FFFFFF"/>
        <w:spacing w:after="0" w:line="240" w:lineRule="atLeast"/>
        <w:jc w:val="both"/>
        <w:outlineLvl w:val="2"/>
      </w:pPr>
      <w:r>
        <w:t>Les eaux minérales contiennent des ions hydrogénocarbonate HCO</w:t>
      </w:r>
      <w:r w:rsidRPr="001119D3">
        <w:rPr>
          <w:vertAlign w:val="subscript"/>
        </w:rPr>
        <w:t>3</w:t>
      </w:r>
      <w:r w:rsidRPr="001119D3">
        <w:rPr>
          <w:vertAlign w:val="superscript"/>
        </w:rPr>
        <w:t xml:space="preserve"> -</w:t>
      </w:r>
      <w:r>
        <w:t xml:space="preserve">. On cherche à vérifier si leur teneur est en accord avec celle indiquée sur l’étiquette de la bouteille. Pour cela, on réalise un titrage colorimétrique de ces ions à l’aide d’une solution titrante d’acide chlorhydrique </w:t>
      </w:r>
      <w:r w:rsidRPr="00F97605">
        <w:rPr>
          <w:b/>
          <w:iCs/>
        </w:rPr>
        <w:t>[H</w:t>
      </w:r>
      <w:r w:rsidRPr="00F97605">
        <w:rPr>
          <w:b/>
          <w:iCs/>
          <w:vertAlign w:val="subscript"/>
        </w:rPr>
        <w:t>3</w:t>
      </w:r>
      <w:r w:rsidRPr="00F97605">
        <w:rPr>
          <w:b/>
          <w:iCs/>
        </w:rPr>
        <w:t>O</w:t>
      </w:r>
      <w:r w:rsidRPr="00F97605">
        <w:rPr>
          <w:b/>
          <w:iCs/>
          <w:vertAlign w:val="superscript"/>
        </w:rPr>
        <w:t>+</w:t>
      </w:r>
      <w:r w:rsidRPr="00F97605">
        <w:rPr>
          <w:b/>
          <w:iCs/>
        </w:rPr>
        <w:t xml:space="preserve"> + Cl</w:t>
      </w:r>
      <w:r w:rsidRPr="00F97605">
        <w:rPr>
          <w:b/>
          <w:iCs/>
          <w:vertAlign w:val="superscript"/>
        </w:rPr>
        <w:t>-</w:t>
      </w:r>
      <w:r w:rsidRPr="00F97605">
        <w:rPr>
          <w:b/>
          <w:iCs/>
        </w:rPr>
        <w:t>]</w:t>
      </w:r>
      <w:r w:rsidRPr="00F97605">
        <w:rPr>
          <w:sz w:val="24"/>
        </w:rPr>
        <w:t xml:space="preserve"> </w:t>
      </w:r>
      <w:r>
        <w:t xml:space="preserve">et d’un indicateur coloré, le vert de </w:t>
      </w:r>
      <w:proofErr w:type="spellStart"/>
      <w:r>
        <w:t>bromocrésol</w:t>
      </w:r>
      <w:proofErr w:type="spellEnd"/>
      <w:r>
        <w:t>.</w:t>
      </w:r>
    </w:p>
    <w:p w14:paraId="698F712B" w14:textId="77777777" w:rsidR="009E7758" w:rsidRDefault="009E7758" w:rsidP="009E7758">
      <w:pPr>
        <w:shd w:val="clear" w:color="auto" w:fill="FFFFFF"/>
        <w:spacing w:after="0" w:line="240" w:lineRule="atLeast"/>
        <w:jc w:val="both"/>
        <w:outlineLvl w:val="2"/>
      </w:pPr>
    </w:p>
    <w:p w14:paraId="3EF578AE" w14:textId="77777777" w:rsidR="009E7758" w:rsidRDefault="009E7758" w:rsidP="009E7758">
      <w:pPr>
        <w:shd w:val="clear" w:color="auto" w:fill="FFFFFF"/>
        <w:spacing w:after="0" w:line="240" w:lineRule="atLeast"/>
        <w:jc w:val="both"/>
        <w:outlineLvl w:val="2"/>
      </w:pPr>
      <w:r>
        <w:t>L’équation de la réaction mise en jeu est :</w:t>
      </w:r>
    </w:p>
    <w:p w14:paraId="6A2380ED" w14:textId="77777777" w:rsidR="009E7758" w:rsidRDefault="009E7758" w:rsidP="009E7758">
      <w:pPr>
        <w:shd w:val="clear" w:color="auto" w:fill="FFFFFF"/>
        <w:spacing w:after="0" w:line="240" w:lineRule="atLeast"/>
        <w:jc w:val="both"/>
        <w:outlineLvl w:val="2"/>
      </w:pPr>
    </w:p>
    <w:p w14:paraId="6F15FC81" w14:textId="77777777" w:rsidR="009E7758" w:rsidRPr="009E7758" w:rsidRDefault="009E7758" w:rsidP="009E7758">
      <w:pPr>
        <w:shd w:val="clear" w:color="auto" w:fill="FFFFFF"/>
        <w:spacing w:after="0" w:line="240" w:lineRule="atLeast"/>
        <w:jc w:val="center"/>
        <w:outlineLvl w:val="2"/>
        <w:rPr>
          <w:rFonts w:cstheme="minorHAnsi"/>
          <w:b/>
          <w:sz w:val="28"/>
          <w:lang w:val="en-GB"/>
        </w:rPr>
      </w:pPr>
      <w:r w:rsidRPr="009E7758">
        <w:rPr>
          <w:b/>
          <w:sz w:val="28"/>
          <w:lang w:val="en-GB"/>
        </w:rPr>
        <w:t>HCO</w:t>
      </w:r>
      <w:r w:rsidRPr="009E7758">
        <w:rPr>
          <w:b/>
          <w:sz w:val="28"/>
          <w:vertAlign w:val="subscript"/>
          <w:lang w:val="en-GB"/>
        </w:rPr>
        <w:t>3</w:t>
      </w:r>
      <w:r w:rsidRPr="009E7758">
        <w:rPr>
          <w:b/>
          <w:sz w:val="28"/>
          <w:vertAlign w:val="superscript"/>
          <w:lang w:val="en-GB"/>
        </w:rPr>
        <w:t>-</w:t>
      </w:r>
      <w:r w:rsidRPr="009E7758">
        <w:rPr>
          <w:b/>
          <w:sz w:val="28"/>
          <w:lang w:val="en-GB"/>
        </w:rPr>
        <w:t xml:space="preserve"> </w:t>
      </w:r>
      <w:r w:rsidRPr="009E7758">
        <w:rPr>
          <w:b/>
          <w:sz w:val="28"/>
          <w:vertAlign w:val="subscript"/>
          <w:lang w:val="en-GB"/>
        </w:rPr>
        <w:t>(</w:t>
      </w:r>
      <w:proofErr w:type="spellStart"/>
      <w:r w:rsidRPr="009E7758">
        <w:rPr>
          <w:b/>
          <w:sz w:val="28"/>
          <w:vertAlign w:val="subscript"/>
          <w:lang w:val="en-GB"/>
        </w:rPr>
        <w:t>aq</w:t>
      </w:r>
      <w:proofErr w:type="spellEnd"/>
      <w:r w:rsidRPr="009E7758">
        <w:rPr>
          <w:b/>
          <w:sz w:val="28"/>
          <w:vertAlign w:val="subscript"/>
          <w:lang w:val="en-GB"/>
        </w:rPr>
        <w:t>)</w:t>
      </w:r>
      <w:r w:rsidRPr="009E7758">
        <w:rPr>
          <w:b/>
          <w:sz w:val="28"/>
          <w:lang w:val="en-GB"/>
        </w:rPr>
        <w:t xml:space="preserve"> + H</w:t>
      </w:r>
      <w:r w:rsidRPr="009E7758">
        <w:rPr>
          <w:b/>
          <w:sz w:val="28"/>
          <w:vertAlign w:val="subscript"/>
          <w:lang w:val="en-GB"/>
        </w:rPr>
        <w:t>3</w:t>
      </w:r>
      <w:r w:rsidRPr="009E7758">
        <w:rPr>
          <w:b/>
          <w:sz w:val="28"/>
          <w:lang w:val="en-GB"/>
        </w:rPr>
        <w:t>O</w:t>
      </w:r>
      <w:r w:rsidRPr="009E7758">
        <w:rPr>
          <w:b/>
          <w:sz w:val="28"/>
          <w:vertAlign w:val="superscript"/>
          <w:lang w:val="en-GB"/>
        </w:rPr>
        <w:t xml:space="preserve"> +</w:t>
      </w:r>
      <w:r w:rsidRPr="009E7758">
        <w:rPr>
          <w:b/>
          <w:sz w:val="28"/>
          <w:vertAlign w:val="subscript"/>
          <w:lang w:val="en-GB"/>
        </w:rPr>
        <w:t>(</w:t>
      </w:r>
      <w:proofErr w:type="spellStart"/>
      <w:r w:rsidRPr="009E7758">
        <w:rPr>
          <w:b/>
          <w:sz w:val="28"/>
          <w:vertAlign w:val="subscript"/>
          <w:lang w:val="en-GB"/>
        </w:rPr>
        <w:t>aq</w:t>
      </w:r>
      <w:proofErr w:type="spellEnd"/>
      <w:r w:rsidRPr="009E7758">
        <w:rPr>
          <w:b/>
          <w:sz w:val="28"/>
          <w:vertAlign w:val="subscript"/>
          <w:lang w:val="en-GB"/>
        </w:rPr>
        <w:t>)</w:t>
      </w:r>
      <w:r w:rsidRPr="009E7758">
        <w:rPr>
          <w:b/>
          <w:sz w:val="28"/>
          <w:lang w:val="en-GB"/>
        </w:rPr>
        <w:t xml:space="preserve"> → CO</w:t>
      </w:r>
      <w:r w:rsidRPr="009E7758">
        <w:rPr>
          <w:b/>
          <w:sz w:val="28"/>
          <w:vertAlign w:val="subscript"/>
          <w:lang w:val="en-GB"/>
        </w:rPr>
        <w:t>2(g)</w:t>
      </w:r>
      <w:r w:rsidRPr="009E7758">
        <w:rPr>
          <w:b/>
          <w:sz w:val="28"/>
          <w:lang w:val="en-GB"/>
        </w:rPr>
        <w:t xml:space="preserve"> + 2 H</w:t>
      </w:r>
      <w:r w:rsidRPr="009E7758">
        <w:rPr>
          <w:b/>
          <w:sz w:val="28"/>
          <w:vertAlign w:val="subscript"/>
          <w:lang w:val="en-GB"/>
        </w:rPr>
        <w:t>2</w:t>
      </w:r>
      <w:r w:rsidRPr="009E7758">
        <w:rPr>
          <w:b/>
          <w:sz w:val="28"/>
          <w:lang w:val="en-GB"/>
        </w:rPr>
        <w:t>O</w:t>
      </w:r>
      <w:r w:rsidRPr="009E7758">
        <w:rPr>
          <w:b/>
          <w:sz w:val="28"/>
          <w:vertAlign w:val="subscript"/>
          <w:lang w:val="en-GB"/>
        </w:rPr>
        <w:t>(</w:t>
      </w:r>
      <w:r w:rsidRPr="009E7758">
        <w:rPr>
          <w:rFonts w:cstheme="minorHAnsi"/>
          <w:b/>
          <w:sz w:val="28"/>
          <w:vertAlign w:val="subscript"/>
          <w:lang w:val="en-GB"/>
        </w:rPr>
        <w:t>ℓ</w:t>
      </w:r>
      <w:r w:rsidRPr="009E7758">
        <w:rPr>
          <w:b/>
          <w:sz w:val="28"/>
          <w:vertAlign w:val="subscript"/>
          <w:lang w:val="en-GB"/>
        </w:rPr>
        <w:t>)</w:t>
      </w:r>
    </w:p>
    <w:p w14:paraId="3984DD18" w14:textId="77777777" w:rsidR="009E7758" w:rsidRPr="009E7758" w:rsidRDefault="009E7758" w:rsidP="009E7758">
      <w:pPr>
        <w:shd w:val="clear" w:color="auto" w:fill="FFFFFF"/>
        <w:spacing w:after="0" w:line="240" w:lineRule="atLeast"/>
        <w:jc w:val="both"/>
        <w:outlineLvl w:val="2"/>
        <w:rPr>
          <w:rFonts w:eastAsia="Calibri" w:cstheme="minorHAnsi"/>
          <w:b/>
          <w:i/>
          <w:sz w:val="18"/>
          <w:szCs w:val="20"/>
          <w:lang w:val="en-GB" w:eastAsia="fr-FR"/>
        </w:rPr>
      </w:pPr>
    </w:p>
    <w:p w14:paraId="3922C1DA" w14:textId="77777777" w:rsidR="009E7758" w:rsidRPr="00C72E33" w:rsidRDefault="009E7758" w:rsidP="009E7758">
      <w:pPr>
        <w:shd w:val="clear" w:color="auto" w:fill="FFFFFF"/>
        <w:spacing w:after="0" w:line="240" w:lineRule="atLeast"/>
        <w:jc w:val="both"/>
        <w:outlineLvl w:val="2"/>
        <w:rPr>
          <w:rFonts w:eastAsia="Calibri" w:cstheme="minorHAnsi"/>
          <w:b/>
          <w:i/>
          <w:szCs w:val="24"/>
          <w:lang w:eastAsia="fr-FR"/>
        </w:rPr>
      </w:pPr>
      <w:r w:rsidRPr="00C72E33">
        <w:rPr>
          <w:rFonts w:eastAsia="Calibri" w:cstheme="minorHAnsi"/>
          <w:b/>
          <w:i/>
          <w:szCs w:val="24"/>
          <w:lang w:eastAsia="fr-FR"/>
        </w:rPr>
        <w:t xml:space="preserve">Le but de l’épreuve est de déterminer expérimentalement </w:t>
      </w:r>
      <w:r>
        <w:rPr>
          <w:rFonts w:eastAsia="Calibri" w:cstheme="minorHAnsi"/>
          <w:b/>
          <w:i/>
          <w:szCs w:val="24"/>
          <w:lang w:eastAsia="fr-FR"/>
        </w:rPr>
        <w:t>la concentration en ions hydrogénocarbonate</w:t>
      </w:r>
      <w:r w:rsidRPr="00C72E33">
        <w:rPr>
          <w:rFonts w:eastAsia="Calibri" w:cstheme="minorHAnsi"/>
          <w:b/>
          <w:i/>
          <w:szCs w:val="24"/>
          <w:lang w:eastAsia="fr-FR"/>
        </w:rPr>
        <w:t xml:space="preserve"> d’une eau minérale puis, de comparer le résultat obtenu avec</w:t>
      </w:r>
      <w:r>
        <w:rPr>
          <w:rFonts w:eastAsia="Calibri" w:cstheme="minorHAnsi"/>
          <w:b/>
          <w:i/>
          <w:szCs w:val="24"/>
          <w:lang w:eastAsia="fr-FR"/>
        </w:rPr>
        <w:t xml:space="preserve"> celui indiqué sur l’étiquette.</w:t>
      </w:r>
    </w:p>
    <w:p w14:paraId="0573A3C3" w14:textId="77777777" w:rsidR="009E7758" w:rsidRPr="00C72E33" w:rsidRDefault="009E7758" w:rsidP="009E7758">
      <w:pPr>
        <w:shd w:val="clear" w:color="auto" w:fill="FFFFFF"/>
        <w:spacing w:after="0" w:line="240" w:lineRule="atLeast"/>
        <w:jc w:val="both"/>
        <w:outlineLvl w:val="2"/>
        <w:rPr>
          <w:rFonts w:eastAsia="Calibri" w:cstheme="minorHAnsi"/>
          <w:b/>
          <w:i/>
          <w:sz w:val="18"/>
          <w:szCs w:val="20"/>
          <w:lang w:eastAsia="fr-FR"/>
        </w:rPr>
      </w:pPr>
    </w:p>
    <w:p w14:paraId="405E21F8" w14:textId="6D3625DF" w:rsidR="009E7758" w:rsidRPr="00C72E33" w:rsidRDefault="009E7758" w:rsidP="00B55BFB">
      <w:pPr>
        <w:pBdr>
          <w:top w:val="single" w:sz="4" w:space="1" w:color="712540"/>
          <w:left w:val="single" w:sz="4" w:space="4" w:color="712540"/>
          <w:bottom w:val="single" w:sz="4" w:space="1" w:color="712540"/>
          <w:right w:val="single" w:sz="4" w:space="4" w:color="712540"/>
        </w:pBdr>
        <w:shd w:val="clear" w:color="auto" w:fill="E7E6E6" w:themeFill="background2"/>
        <w:jc w:val="center"/>
        <w:rPr>
          <w:rFonts w:cstheme="minorHAnsi"/>
          <w:b/>
          <w:color w:val="712540"/>
          <w:szCs w:val="24"/>
        </w:rPr>
      </w:pPr>
      <w:r w:rsidRPr="00C72E33">
        <w:rPr>
          <w:rFonts w:cstheme="minorHAnsi"/>
          <w:b/>
          <w:color w:val="712540"/>
          <w:szCs w:val="24"/>
        </w:rPr>
        <w:t>DOCUMENTS A DISPOSITION</w:t>
      </w:r>
    </w:p>
    <w:p w14:paraId="7649EE6C" w14:textId="77777777" w:rsidR="009E7758" w:rsidRPr="00C72E33" w:rsidRDefault="009E7758" w:rsidP="009E7758">
      <w:pPr>
        <w:shd w:val="clear" w:color="auto" w:fill="FFFFFF"/>
        <w:spacing w:after="0" w:line="240" w:lineRule="auto"/>
        <w:jc w:val="both"/>
        <w:outlineLvl w:val="2"/>
        <w:rPr>
          <w:rFonts w:eastAsia="Calibri" w:cstheme="minorHAnsi"/>
          <w:b/>
          <w:bCs/>
          <w:color w:val="000000"/>
          <w:u w:val="single"/>
          <w:lang w:eastAsia="fr-FR"/>
        </w:rPr>
      </w:pPr>
      <w:r>
        <w:rPr>
          <w:rFonts w:eastAsia="Calibri" w:cstheme="minorHAnsi"/>
          <w:b/>
          <w:bCs/>
          <w:noProof/>
          <w:color w:val="000000"/>
          <w:sz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CFAD3" wp14:editId="4B0F4638">
                <wp:simplePos x="0" y="0"/>
                <wp:positionH relativeFrom="column">
                  <wp:posOffset>-66675</wp:posOffset>
                </wp:positionH>
                <wp:positionV relativeFrom="paragraph">
                  <wp:posOffset>155575</wp:posOffset>
                </wp:positionV>
                <wp:extent cx="6858000" cy="2133600"/>
                <wp:effectExtent l="0" t="0" r="19050" b="1905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39E7" id="Rectangle 13" o:spid="_x0000_s1026" style="position:absolute;margin-left:-5.25pt;margin-top:12.25pt;width:540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" filled="f"/>
            </w:pict>
          </mc:Fallback>
        </mc:AlternateContent>
      </w:r>
    </w:p>
    <w:p w14:paraId="0D4CA271" w14:textId="77777777" w:rsidR="009E7758" w:rsidRDefault="009E7758" w:rsidP="009E7758">
      <w:pPr>
        <w:shd w:val="clear" w:color="auto" w:fill="FFFFFF"/>
        <w:spacing w:after="0" w:line="360" w:lineRule="auto"/>
        <w:jc w:val="both"/>
        <w:outlineLvl w:val="2"/>
        <w:rPr>
          <w:rFonts w:eastAsia="Calibri" w:cstheme="minorHAnsi"/>
          <w:b/>
          <w:bCs/>
          <w:color w:val="000000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405BCD2" wp14:editId="0B297C0A">
            <wp:simplePos x="0" y="0"/>
            <wp:positionH relativeFrom="column">
              <wp:posOffset>952500</wp:posOffset>
            </wp:positionH>
            <wp:positionV relativeFrom="paragraph">
              <wp:posOffset>257810</wp:posOffset>
            </wp:positionV>
            <wp:extent cx="2324100" cy="1343025"/>
            <wp:effectExtent l="0" t="0" r="0" b="0"/>
            <wp:wrapTopAndBottom/>
            <wp:docPr id="8" name="Image 8" descr="C:\Users\EMILIE~1.SPO\AppData\Local\Temp\IMG_20190328_10342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LIE~1.SPO\AppData\Local\Temp\IMG_20190328_103426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31" b="8481"/>
                    <a:stretch/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1884481" wp14:editId="73B8DD88">
            <wp:simplePos x="0" y="0"/>
            <wp:positionH relativeFrom="column">
              <wp:posOffset>3286125</wp:posOffset>
            </wp:positionH>
            <wp:positionV relativeFrom="paragraph">
              <wp:posOffset>287655</wp:posOffset>
            </wp:positionV>
            <wp:extent cx="2825115" cy="1323975"/>
            <wp:effectExtent l="0" t="0" r="0" b="0"/>
            <wp:wrapTopAndBottom/>
            <wp:docPr id="1" name="Image 1" descr="C:\Users\EMILIE~1.SPO\AppData\Local\Temp\IMG_20190328_10342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LIE~1.SPO\AppData\Local\Temp\IMG_20190328_103426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8" r="39815" b="55214"/>
                    <a:stretch/>
                  </pic:blipFill>
                  <pic:spPr bwMode="auto">
                    <a:xfrm>
                      <a:off x="0" y="0"/>
                      <a:ext cx="28251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E33">
        <w:rPr>
          <w:rFonts w:eastAsia="Calibri" w:cstheme="minorHAnsi"/>
          <w:b/>
          <w:bCs/>
          <w:color w:val="000000"/>
          <w:u w:val="single"/>
          <w:lang w:eastAsia="fr-FR"/>
        </w:rPr>
        <w:t>Document 1 : Etiquette d</w:t>
      </w:r>
      <w:r>
        <w:rPr>
          <w:rFonts w:eastAsia="Calibri" w:cstheme="minorHAnsi"/>
          <w:b/>
          <w:bCs/>
          <w:color w:val="000000"/>
          <w:u w:val="single"/>
          <w:lang w:eastAsia="fr-FR"/>
        </w:rPr>
        <w:t xml:space="preserve">e l’eau minérale </w:t>
      </w:r>
      <w:proofErr w:type="spellStart"/>
      <w:r>
        <w:rPr>
          <w:rFonts w:eastAsia="Calibri" w:cstheme="minorHAnsi"/>
          <w:b/>
          <w:bCs/>
          <w:color w:val="000000"/>
          <w:u w:val="single"/>
          <w:lang w:eastAsia="fr-FR"/>
        </w:rPr>
        <w:t>evian</w:t>
      </w:r>
      <w:proofErr w:type="spellEnd"/>
    </w:p>
    <w:p w14:paraId="5000909B" w14:textId="77777777" w:rsidR="009E7758" w:rsidRPr="00860843" w:rsidRDefault="009E7758" w:rsidP="009E7758">
      <w:pPr>
        <w:shd w:val="clear" w:color="auto" w:fill="FFFFFF"/>
        <w:spacing w:after="0" w:line="240" w:lineRule="atLeast"/>
        <w:jc w:val="right"/>
        <w:outlineLvl w:val="2"/>
        <w:rPr>
          <w:rFonts w:eastAsia="Calibri" w:cstheme="minorHAnsi"/>
          <w:b/>
          <w:bCs/>
          <w:color w:val="000000"/>
          <w:sz w:val="18"/>
          <w:szCs w:val="20"/>
          <w:lang w:eastAsia="fr-FR"/>
        </w:rPr>
      </w:pPr>
    </w:p>
    <w:p w14:paraId="40B8760E" w14:textId="77777777" w:rsidR="009E7758" w:rsidRPr="004960D2" w:rsidRDefault="009E7758" w:rsidP="009E7758">
      <w:pPr>
        <w:shd w:val="clear" w:color="auto" w:fill="FFFFFF"/>
        <w:spacing w:after="0" w:line="240" w:lineRule="atLeast"/>
        <w:jc w:val="right"/>
        <w:outlineLvl w:val="2"/>
        <w:rPr>
          <w:rFonts w:eastAsia="Calibri" w:cstheme="minorHAnsi"/>
          <w:b/>
          <w:bCs/>
          <w:color w:val="000000"/>
          <w:lang w:eastAsia="fr-FR"/>
        </w:rPr>
      </w:pPr>
      <w:r w:rsidRPr="004960D2">
        <w:rPr>
          <w:rFonts w:eastAsia="Calibri" w:cstheme="minorHAnsi"/>
          <w:bCs/>
          <w:color w:val="000000"/>
          <w:lang w:eastAsia="fr-FR"/>
        </w:rPr>
        <w:t xml:space="preserve">Remarque : les ions </w:t>
      </w:r>
      <w:r w:rsidRPr="004960D2">
        <w:rPr>
          <w:rFonts w:eastAsia="Calibri" w:cstheme="minorHAnsi"/>
          <w:b/>
          <w:bCs/>
          <w:color w:val="000000"/>
          <w:lang w:eastAsia="fr-FR"/>
        </w:rPr>
        <w:t>hydrogénocarbonates</w:t>
      </w:r>
      <w:r w:rsidRPr="004960D2">
        <w:rPr>
          <w:rFonts w:eastAsia="Calibri" w:cstheme="minorHAnsi"/>
          <w:bCs/>
          <w:color w:val="000000"/>
          <w:lang w:eastAsia="fr-FR"/>
        </w:rPr>
        <w:t xml:space="preserve"> sont parfois appelés </w:t>
      </w:r>
      <w:r w:rsidRPr="004960D2">
        <w:rPr>
          <w:rFonts w:eastAsia="Calibri" w:cstheme="minorHAnsi"/>
          <w:b/>
          <w:bCs/>
          <w:color w:val="000000"/>
          <w:lang w:eastAsia="fr-FR"/>
        </w:rPr>
        <w:t>bicarbonates</w:t>
      </w:r>
    </w:p>
    <w:p w14:paraId="7F95D890" w14:textId="77777777" w:rsidR="009E7758" w:rsidRPr="00860843" w:rsidRDefault="009E7758" w:rsidP="009E7758">
      <w:pPr>
        <w:shd w:val="clear" w:color="auto" w:fill="FFFFFF"/>
        <w:spacing w:after="0" w:line="240" w:lineRule="atLeast"/>
        <w:jc w:val="right"/>
        <w:outlineLvl w:val="2"/>
        <w:rPr>
          <w:rFonts w:eastAsia="Calibri" w:cstheme="minorHAnsi"/>
          <w:bCs/>
          <w:color w:val="000000"/>
          <w:sz w:val="20"/>
          <w:szCs w:val="20"/>
          <w:lang w:eastAsia="fr-FR"/>
        </w:rPr>
      </w:pPr>
      <w:r w:rsidRPr="00D60624">
        <w:rPr>
          <w:rFonts w:cstheme="minorHAnsi"/>
          <w:b/>
        </w:rPr>
        <w:t>Donnée utile :</w:t>
      </w:r>
      <w:r w:rsidRPr="00983372">
        <w:rPr>
          <w:rFonts w:cstheme="minorHAnsi"/>
          <w:b/>
        </w:rPr>
        <w:tab/>
      </w:r>
      <w:r w:rsidRPr="00C72E33">
        <w:rPr>
          <w:rFonts w:cstheme="minorHAnsi"/>
          <w:b/>
        </w:rPr>
        <w:t>Masse molaire</w:t>
      </w:r>
      <w:r>
        <w:rPr>
          <w:rFonts w:cstheme="minorHAnsi"/>
        </w:rPr>
        <w:t xml:space="preserve"> des ions hydrogénocarbonate</w:t>
      </w:r>
      <w:r w:rsidRPr="00C72E33">
        <w:rPr>
          <w:rFonts w:cstheme="minorHAnsi"/>
        </w:rPr>
        <w:t xml:space="preserve"> : </w:t>
      </w:r>
      <w:r>
        <w:rPr>
          <w:rFonts w:cstheme="minorHAnsi"/>
        </w:rPr>
        <w:t>M(HCO</w:t>
      </w:r>
      <w:r w:rsidRPr="001119D3">
        <w:rPr>
          <w:rFonts w:cstheme="minorHAnsi"/>
          <w:vertAlign w:val="subscript"/>
        </w:rPr>
        <w:t>3</w:t>
      </w:r>
      <w:r w:rsidRPr="001119D3">
        <w:rPr>
          <w:rFonts w:cstheme="minorHAnsi"/>
          <w:vertAlign w:val="superscript"/>
        </w:rPr>
        <w:t>-</w:t>
      </w:r>
      <w:r>
        <w:rPr>
          <w:rFonts w:cstheme="minorHAnsi"/>
        </w:rPr>
        <w:t>) = 61 </w:t>
      </w:r>
      <w:r w:rsidRPr="00C72E33">
        <w:rPr>
          <w:rFonts w:cstheme="minorHAnsi"/>
        </w:rPr>
        <w:t>g.mol</w:t>
      </w:r>
      <w:r w:rsidRPr="00C72E33">
        <w:rPr>
          <w:rFonts w:cstheme="minorHAnsi"/>
          <w:vertAlign w:val="superscript"/>
        </w:rPr>
        <w:t>-1</w:t>
      </w:r>
    </w:p>
    <w:p w14:paraId="32A21894" w14:textId="77777777" w:rsidR="009E7758" w:rsidRDefault="009E7758" w:rsidP="009E7758">
      <w:pPr>
        <w:shd w:val="clear" w:color="auto" w:fill="FFFFFF"/>
        <w:spacing w:after="0" w:line="240" w:lineRule="atLeast"/>
        <w:jc w:val="center"/>
        <w:outlineLvl w:val="2"/>
        <w:rPr>
          <w:rFonts w:eastAsia="Calibri" w:cstheme="minorHAnsi"/>
          <w:b/>
          <w:bCs/>
          <w:color w:val="000000"/>
          <w:sz w:val="18"/>
          <w:szCs w:val="20"/>
          <w:u w:val="single"/>
          <w:lang w:eastAsia="fr-FR"/>
        </w:rPr>
      </w:pPr>
    </w:p>
    <w:p w14:paraId="0F95C0CF" w14:textId="77777777" w:rsidR="009E7758" w:rsidRPr="00C72E33" w:rsidRDefault="009E7758" w:rsidP="009E7758">
      <w:pPr>
        <w:shd w:val="clear" w:color="auto" w:fill="FFFFFF"/>
        <w:spacing w:after="0" w:line="240" w:lineRule="atLeast"/>
        <w:jc w:val="center"/>
        <w:outlineLvl w:val="2"/>
        <w:rPr>
          <w:rFonts w:eastAsia="Calibri" w:cstheme="minorHAnsi"/>
          <w:b/>
          <w:bCs/>
          <w:color w:val="000000"/>
          <w:sz w:val="18"/>
          <w:szCs w:val="20"/>
          <w:u w:val="single"/>
          <w:lang w:eastAsia="fr-FR"/>
        </w:rPr>
      </w:pPr>
      <w:r>
        <w:rPr>
          <w:rFonts w:eastAsia="Calibri" w:cstheme="minorHAnsi"/>
          <w:b/>
          <w:i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78DFD" wp14:editId="20AEE5D3">
                <wp:simplePos x="0" y="0"/>
                <wp:positionH relativeFrom="column">
                  <wp:posOffset>-57150</wp:posOffset>
                </wp:positionH>
                <wp:positionV relativeFrom="paragraph">
                  <wp:posOffset>144145</wp:posOffset>
                </wp:positionV>
                <wp:extent cx="6858000" cy="1179195"/>
                <wp:effectExtent l="0" t="0" r="0" b="190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179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895A6" id="Rectangle 13" o:spid="_x0000_s1026" style="position:absolute;margin-left:-4.5pt;margin-top:11.35pt;width:540pt;height:9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" filled="f"/>
            </w:pict>
          </mc:Fallback>
        </mc:AlternateContent>
      </w:r>
    </w:p>
    <w:p w14:paraId="7F126CE8" w14:textId="77777777" w:rsidR="009E7758" w:rsidRPr="00C72E33" w:rsidRDefault="009E7758" w:rsidP="009E7758">
      <w:pPr>
        <w:rPr>
          <w:rFonts w:cstheme="minorHAnsi"/>
          <w:b/>
        </w:rPr>
      </w:pPr>
      <w:bookmarkStart w:id="0" w:name="d0e50"/>
      <w:bookmarkEnd w:id="0"/>
      <w:r w:rsidRPr="00C72E33">
        <w:rPr>
          <w:rFonts w:cstheme="minorHAnsi"/>
          <w:b/>
          <w:u w:val="single"/>
        </w:rPr>
        <w:t xml:space="preserve">Document </w:t>
      </w:r>
      <w:r>
        <w:rPr>
          <w:rFonts w:cstheme="minorHAnsi"/>
          <w:b/>
          <w:u w:val="single"/>
        </w:rPr>
        <w:t>2</w:t>
      </w:r>
      <w:r w:rsidRPr="00C72E33">
        <w:rPr>
          <w:rFonts w:cstheme="minorHAnsi"/>
          <w:b/>
          <w:u w:val="single"/>
        </w:rPr>
        <w:t xml:space="preserve"> </w:t>
      </w:r>
      <w:r w:rsidRPr="00C72E33">
        <w:rPr>
          <w:rFonts w:cstheme="minorHAnsi"/>
          <w:b/>
        </w:rPr>
        <w:t>: matériel et solutions</w:t>
      </w:r>
    </w:p>
    <w:p w14:paraId="00E90AD4" w14:textId="77777777" w:rsidR="009E7758" w:rsidRDefault="009E7758" w:rsidP="009E7758">
      <w:pPr>
        <w:spacing w:after="0" w:line="240" w:lineRule="auto"/>
        <w:ind w:left="426"/>
      </w:pPr>
      <w:r>
        <w:t>- solution d’acide chlorhydrique (H</w:t>
      </w:r>
      <w:r w:rsidRPr="00196B3F">
        <w:rPr>
          <w:vertAlign w:val="subscript"/>
        </w:rPr>
        <w:t>3</w:t>
      </w:r>
      <w:r>
        <w:t>O</w:t>
      </w:r>
      <w:r w:rsidRPr="00196B3F">
        <w:rPr>
          <w:vertAlign w:val="superscript"/>
        </w:rPr>
        <w:t xml:space="preserve"> +</w:t>
      </w:r>
      <w:r>
        <w:t xml:space="preserve"> + Cl</w:t>
      </w:r>
      <w:r w:rsidRPr="00196B3F">
        <w:rPr>
          <w:vertAlign w:val="superscript"/>
        </w:rPr>
        <w:t>-</w:t>
      </w:r>
      <w:r>
        <w:t xml:space="preserve"> ) de concentration </w:t>
      </w:r>
      <w:proofErr w:type="spellStart"/>
      <w:r>
        <w:t>c</w:t>
      </w:r>
      <w:r>
        <w:rPr>
          <w:vertAlign w:val="subscript"/>
        </w:rPr>
        <w:t>A</w:t>
      </w:r>
      <w:proofErr w:type="spellEnd"/>
      <w:r>
        <w:t xml:space="preserve"> = 1,0.10</w:t>
      </w:r>
      <w:r w:rsidRPr="00196B3F">
        <w:rPr>
          <w:vertAlign w:val="superscript"/>
        </w:rPr>
        <w:t>-2</w:t>
      </w:r>
      <w:r>
        <w:t xml:space="preserve"> mol.L</w:t>
      </w:r>
      <w:r w:rsidRPr="00196B3F">
        <w:rPr>
          <w:vertAlign w:val="superscript"/>
        </w:rPr>
        <w:t>-1</w:t>
      </w:r>
    </w:p>
    <w:p w14:paraId="075114F3" w14:textId="77777777" w:rsidR="009E7758" w:rsidRDefault="009E7758" w:rsidP="009E7758">
      <w:pPr>
        <w:spacing w:after="0" w:line="240" w:lineRule="auto"/>
        <w:sectPr w:rsidR="009E7758" w:rsidSect="009E7758">
          <w:type w:val="continuous"/>
          <w:pgSz w:w="11906" w:h="16838"/>
          <w:pgMar w:top="568" w:right="720" w:bottom="426" w:left="720" w:header="708" w:footer="708" w:gutter="0"/>
          <w:cols w:space="708"/>
          <w:docGrid w:linePitch="360"/>
        </w:sectPr>
      </w:pPr>
    </w:p>
    <w:p w14:paraId="4C9D6F04" w14:textId="77777777" w:rsidR="009E7758" w:rsidRDefault="009E7758" w:rsidP="009E7758">
      <w:pPr>
        <w:spacing w:after="0" w:line="240" w:lineRule="auto"/>
        <w:ind w:left="426"/>
      </w:pPr>
      <w:r>
        <w:t xml:space="preserve">- vert de </w:t>
      </w:r>
      <w:proofErr w:type="spellStart"/>
      <w:r>
        <w:t>bromocrésol</w:t>
      </w:r>
      <w:proofErr w:type="spellEnd"/>
      <w:r>
        <w:t xml:space="preserve"> </w:t>
      </w:r>
    </w:p>
    <w:p w14:paraId="4EB8CF65" w14:textId="77777777" w:rsidR="009E7758" w:rsidRDefault="009E7758" w:rsidP="009E7758">
      <w:pPr>
        <w:spacing w:after="0" w:line="240" w:lineRule="auto"/>
        <w:ind w:left="426"/>
      </w:pPr>
      <w:r>
        <w:t>- burette graduée et son support.</w:t>
      </w:r>
    </w:p>
    <w:p w14:paraId="22F93D3F" w14:textId="77777777" w:rsidR="009E7758" w:rsidRDefault="009E7758" w:rsidP="009E7758">
      <w:pPr>
        <w:spacing w:after="0" w:line="240" w:lineRule="auto"/>
        <w:ind w:left="426"/>
      </w:pPr>
      <w:r>
        <w:t xml:space="preserve"> - erlenmeyer de 50 </w:t>
      </w:r>
      <w:proofErr w:type="spellStart"/>
      <w:r>
        <w:t>mL</w:t>
      </w:r>
      <w:proofErr w:type="spellEnd"/>
    </w:p>
    <w:p w14:paraId="4EAF4E69" w14:textId="77777777" w:rsidR="009E7758" w:rsidRDefault="009E7758" w:rsidP="009E7758">
      <w:pPr>
        <w:spacing w:after="0" w:line="240" w:lineRule="auto"/>
        <w:ind w:left="426"/>
      </w:pPr>
      <w:r>
        <w:t xml:space="preserve">- </w:t>
      </w:r>
      <w:proofErr w:type="spellStart"/>
      <w:r>
        <w:t>becher</w:t>
      </w:r>
      <w:proofErr w:type="spellEnd"/>
      <w:r>
        <w:t xml:space="preserve"> de 50 </w:t>
      </w:r>
      <w:proofErr w:type="spellStart"/>
      <w:r>
        <w:t>mL</w:t>
      </w:r>
      <w:proofErr w:type="spellEnd"/>
    </w:p>
    <w:p w14:paraId="365FF8A6" w14:textId="77777777" w:rsidR="009E7758" w:rsidRDefault="009E7758" w:rsidP="009E7758">
      <w:pPr>
        <w:spacing w:after="0" w:line="240" w:lineRule="auto"/>
      </w:pPr>
      <w:r>
        <w:t>- agitateur magnétique et turbulent</w:t>
      </w:r>
    </w:p>
    <w:p w14:paraId="1AD2BE5E" w14:textId="77777777" w:rsidR="009E7758" w:rsidRDefault="009E7758" w:rsidP="009E7758">
      <w:pPr>
        <w:spacing w:after="0" w:line="240" w:lineRule="auto"/>
      </w:pPr>
      <w:r>
        <w:t>- éprouvette de 25 </w:t>
      </w:r>
      <w:proofErr w:type="spellStart"/>
      <w:r>
        <w:t>mL</w:t>
      </w:r>
      <w:proofErr w:type="spellEnd"/>
    </w:p>
    <w:p w14:paraId="21DDC942" w14:textId="77777777" w:rsidR="009E7758" w:rsidRDefault="009E7758" w:rsidP="009E7758">
      <w:pPr>
        <w:spacing w:after="0" w:line="240" w:lineRule="auto"/>
      </w:pPr>
      <w:r>
        <w:t>- pipette graduée de 25 </w:t>
      </w:r>
      <w:proofErr w:type="spellStart"/>
      <w:r>
        <w:t>mL</w:t>
      </w:r>
      <w:proofErr w:type="spellEnd"/>
    </w:p>
    <w:p w14:paraId="547EA9CA" w14:textId="77777777" w:rsidR="009E7758" w:rsidRPr="00C72E33" w:rsidRDefault="009E7758" w:rsidP="009E7758">
      <w:pPr>
        <w:spacing w:after="0" w:line="240" w:lineRule="auto"/>
        <w:jc w:val="both"/>
        <w:rPr>
          <w:rFonts w:cstheme="minorHAnsi"/>
          <w:b/>
          <w:bCs/>
          <w:u w:val="single"/>
        </w:rPr>
      </w:pPr>
      <w:r>
        <w:t>- pipette jaugée de 25 </w:t>
      </w:r>
      <w:proofErr w:type="spellStart"/>
      <w:r>
        <w:t>mL</w:t>
      </w:r>
      <w:proofErr w:type="spellEnd"/>
    </w:p>
    <w:p w14:paraId="1A4488CC" w14:textId="77777777" w:rsidR="009E7758" w:rsidRDefault="009E7758" w:rsidP="009E7758">
      <w:pPr>
        <w:pStyle w:val="Default"/>
        <w:rPr>
          <w:rFonts w:asciiTheme="minorHAnsi" w:hAnsiTheme="minorHAnsi" w:cstheme="minorHAnsi"/>
          <w:b/>
          <w:bCs/>
          <w:sz w:val="22"/>
          <w:u w:val="single"/>
        </w:rPr>
        <w:sectPr w:rsidR="009E7758" w:rsidSect="009E7758">
          <w:type w:val="continuous"/>
          <w:pgSz w:w="11906" w:h="16838"/>
          <w:pgMar w:top="568" w:right="720" w:bottom="426" w:left="720" w:header="708" w:footer="708" w:gutter="0"/>
          <w:cols w:num="2" w:space="709"/>
          <w:docGrid w:linePitch="360"/>
        </w:sectPr>
      </w:pPr>
    </w:p>
    <w:p w14:paraId="5240A87D" w14:textId="77777777" w:rsidR="009E7758" w:rsidRDefault="009E7758" w:rsidP="009E7758">
      <w:pPr>
        <w:pStyle w:val="Default"/>
        <w:rPr>
          <w:rFonts w:asciiTheme="minorHAnsi" w:hAnsiTheme="minorHAnsi" w:cstheme="minorHAnsi"/>
          <w:b/>
          <w:bCs/>
          <w:sz w:val="22"/>
          <w:u w:val="single"/>
        </w:rPr>
      </w:pPr>
    </w:p>
    <w:p w14:paraId="158CADF6" w14:textId="77777777" w:rsidR="009E7758" w:rsidRPr="00C72E33" w:rsidRDefault="009E7758" w:rsidP="009E7758">
      <w:pPr>
        <w:pStyle w:val="Default"/>
        <w:rPr>
          <w:rFonts w:asciiTheme="minorHAnsi" w:hAnsiTheme="minorHAnsi" w:cstheme="minorHAnsi"/>
          <w:b/>
          <w:bCs/>
          <w:sz w:val="22"/>
          <w:u w:val="single"/>
        </w:rPr>
      </w:pPr>
      <w:r>
        <w:rPr>
          <w:rFonts w:asciiTheme="minorHAnsi" w:eastAsia="Times New Roman" w:hAnsiTheme="minorHAnsi" w:cstheme="minorHAnsi"/>
          <w:b/>
          <w:bCs/>
          <w:noProof/>
          <w:sz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38AFE" wp14:editId="1D62B036">
                <wp:simplePos x="0" y="0"/>
                <wp:positionH relativeFrom="column">
                  <wp:posOffset>-66675</wp:posOffset>
                </wp:positionH>
                <wp:positionV relativeFrom="paragraph">
                  <wp:posOffset>154939</wp:posOffset>
                </wp:positionV>
                <wp:extent cx="6867525" cy="2181225"/>
                <wp:effectExtent l="0" t="0" r="28575" b="28575"/>
                <wp:wrapNone/>
                <wp:docPr id="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10F0" id="Rectangle 11" o:spid="_x0000_s1026" style="position:absolute;margin-left:-5.25pt;margin-top:12.2pt;width:540.75pt;height:17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" filled="f"/>
            </w:pict>
          </mc:Fallback>
        </mc:AlternateContent>
      </w:r>
    </w:p>
    <w:p w14:paraId="50FA7515" w14:textId="77777777" w:rsidR="009E7758" w:rsidRPr="00C72E33" w:rsidRDefault="009E7758" w:rsidP="009E775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72E3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Document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Pr="00C72E3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:</w:t>
      </w:r>
      <w:r w:rsidRPr="00C72E3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Le vert de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bromocrésol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 : un indicateur coloré acidobasique</w:t>
      </w:r>
    </w:p>
    <w:p w14:paraId="336A81BE" w14:textId="77777777" w:rsidR="009E7758" w:rsidRDefault="009E7758" w:rsidP="009E7758">
      <w:pPr>
        <w:spacing w:before="60"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164D62" wp14:editId="42A35868">
                <wp:simplePos x="0" y="0"/>
                <wp:positionH relativeFrom="column">
                  <wp:posOffset>918845</wp:posOffset>
                </wp:positionH>
                <wp:positionV relativeFrom="paragraph">
                  <wp:posOffset>321310</wp:posOffset>
                </wp:positionV>
                <wp:extent cx="4405630" cy="1257300"/>
                <wp:effectExtent l="4445" t="0" r="0" b="635"/>
                <wp:wrapNone/>
                <wp:docPr id="1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5630" cy="1257300"/>
                          <a:chOff x="2167" y="11944"/>
                          <a:chExt cx="6938" cy="1980"/>
                        </a:xfrm>
                      </wpg:grpSpPr>
                      <wps:wsp>
                        <wps:cNvPr id="17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0" y="12199"/>
                            <a:ext cx="63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1944"/>
                            <a:ext cx="61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4C098" w14:textId="77777777" w:rsidR="009E7758" w:rsidRPr="0010621D" w:rsidRDefault="009E7758" w:rsidP="009E7758">
                              <w:pPr>
                                <w:rPr>
                                  <w:rFonts w:cstheme="minorHAnsi"/>
                                </w:rPr>
                              </w:pPr>
                              <w:r w:rsidRPr="0010621D">
                                <w:rPr>
                                  <w:rFonts w:cstheme="minorHAnsi"/>
                                </w:rPr>
                                <w:t>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12271"/>
                            <a:ext cx="7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728D1" w14:textId="77777777" w:rsidR="009E7758" w:rsidRPr="0010621D" w:rsidRDefault="009E7758" w:rsidP="009E7758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5,4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5115" y="1209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8"/>
                        <wps:cNvSpPr>
                          <a:spLocks/>
                        </wps:cNvSpPr>
                        <wps:spPr bwMode="auto">
                          <a:xfrm rot="16200000">
                            <a:off x="6680" y="11067"/>
                            <a:ext cx="350" cy="3480"/>
                          </a:xfrm>
                          <a:prstGeom prst="leftBrace">
                            <a:avLst>
                              <a:gd name="adj1" fmla="val 8285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062" y="12889"/>
                            <a:ext cx="360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C9113" w14:textId="77777777" w:rsidR="009E7758" w:rsidRPr="0010621D" w:rsidRDefault="009E7758" w:rsidP="009E775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 xml:space="preserve">prédominance de la forme </w:t>
                              </w:r>
                              <w:r w:rsidRPr="00983372">
                                <w:rPr>
                                  <w:rFonts w:cstheme="minorHAnsi"/>
                                  <w:b/>
                                </w:rPr>
                                <w:t>bleue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du vert de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</w:rPr>
                                <w:t>bromocrésol</w:t>
                              </w:r>
                              <w:proofErr w:type="spellEnd"/>
                            </w:p>
                            <w:p w14:paraId="4FE67CF6" w14:textId="77777777" w:rsidR="009E7758" w:rsidRPr="0010621D" w:rsidRDefault="009E7758" w:rsidP="009E775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0"/>
                        <wps:cNvSpPr>
                          <a:spLocks/>
                        </wps:cNvSpPr>
                        <wps:spPr bwMode="auto">
                          <a:xfrm rot="16200000">
                            <a:off x="3072" y="11798"/>
                            <a:ext cx="350" cy="2017"/>
                          </a:xfrm>
                          <a:prstGeom prst="leftBrace">
                            <a:avLst>
                              <a:gd name="adj1" fmla="val 4802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2872"/>
                            <a:ext cx="2134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F3048" w14:textId="77777777" w:rsidR="009E7758" w:rsidRPr="0010621D" w:rsidRDefault="009E7758" w:rsidP="009E7758">
                              <w:pPr>
                                <w:jc w:val="center"/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 xml:space="preserve">prédominance de la forme </w:t>
                              </w:r>
                              <w:r w:rsidRPr="001847AA">
                                <w:rPr>
                                  <w:rFonts w:cstheme="minorHAnsi"/>
                                  <w:b/>
                                </w:rPr>
                                <w:t>jaune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du vert de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</w:rPr>
                                <w:t>bromocrésol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12271"/>
                            <a:ext cx="7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254ED" w14:textId="77777777" w:rsidR="009E7758" w:rsidRPr="0010621D" w:rsidRDefault="009E7758" w:rsidP="009E7758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4301" y="1209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64D62" id="Group 56" o:spid="_x0000_s1026" style="position:absolute;left:0;text-align:left;margin-left:72.35pt;margin-top:25.3pt;width:346.9pt;height:99pt;z-index:251664384" coordorigin="2167,11944" coordsize="6938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7" type="#_x0000_t32" style="position:absolute;left:2280;top:12199;width:631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left:8490;top:11944;width:6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" filled="f" stroked="f" strokecolor="white [3212]">
                  <v:textbox>
                    <w:txbxContent>
                      <w:p w14:paraId="6864C098" w14:textId="77777777" w:rsidR="009E7758" w:rsidRPr="0010621D" w:rsidRDefault="009E7758" w:rsidP="009E7758">
                        <w:pPr>
                          <w:rPr>
                            <w:rFonts w:cstheme="minorHAnsi"/>
                          </w:rPr>
                        </w:pPr>
                        <w:r w:rsidRPr="0010621D">
                          <w:rPr>
                            <w:rFonts w:cstheme="minorHAnsi"/>
                          </w:rPr>
                          <w:t>pH</w:t>
                        </w:r>
                      </w:p>
                    </w:txbxContent>
                  </v:textbox>
                </v:shape>
                <v:shape id="Text Box 46" o:spid="_x0000_s1029" type="#_x0000_t202" style="position:absolute;left:4875;top:12271;width:7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" filled="f" stroked="f" strokecolor="white [3212]">
                  <v:textbox>
                    <w:txbxContent>
                      <w:p w14:paraId="5A3728D1" w14:textId="77777777" w:rsidR="009E7758" w:rsidRPr="0010621D" w:rsidRDefault="009E7758" w:rsidP="009E7758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5,4</w:t>
                        </w:r>
                      </w:p>
                    </w:txbxContent>
                  </v:textbox>
                </v:shape>
                <v:shape id="AutoShape 47" o:spid="_x0000_s1030" type="#_x0000_t32" style="position:absolute;left:5115;top:12094;width:0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48" o:spid="_x0000_s1031" type="#_x0000_t87" style="position:absolute;left:6680;top:11067;width:350;height:3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"/>
                <v:shape id="Text Box 49" o:spid="_x0000_s1032" type="#_x0000_t202" style="position:absolute;left:5062;top:12889;width:3600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" filled="f" stroked="f" strokecolor="white [3212]">
                  <v:textbox>
                    <w:txbxContent>
                      <w:p w14:paraId="71CC9113" w14:textId="77777777" w:rsidR="009E7758" w:rsidRPr="0010621D" w:rsidRDefault="009E7758" w:rsidP="009E7758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prédominance de la forme </w:t>
                        </w:r>
                        <w:r w:rsidRPr="00983372">
                          <w:rPr>
                            <w:rFonts w:cstheme="minorHAnsi"/>
                            <w:b/>
                          </w:rPr>
                          <w:t>bleue</w:t>
                        </w:r>
                        <w:r>
                          <w:rPr>
                            <w:rFonts w:cstheme="minorHAnsi"/>
                          </w:rPr>
                          <w:t xml:space="preserve"> du vert de </w:t>
                        </w:r>
                        <w:proofErr w:type="spellStart"/>
                        <w:r>
                          <w:rPr>
                            <w:rFonts w:cstheme="minorHAnsi"/>
                          </w:rPr>
                          <w:t>bromocrésol</w:t>
                        </w:r>
                        <w:proofErr w:type="spellEnd"/>
                      </w:p>
                      <w:p w14:paraId="4FE67CF6" w14:textId="77777777" w:rsidR="009E7758" w:rsidRPr="0010621D" w:rsidRDefault="009E7758" w:rsidP="009E7758">
                        <w:pPr>
                          <w:jc w:val="center"/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shape>
                <v:shape id="AutoShape 50" o:spid="_x0000_s1033" type="#_x0000_t87" style="position:absolute;left:3072;top:11798;width:350;height:20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"/>
                <v:shape id="Text Box 51" o:spid="_x0000_s1034" type="#_x0000_t202" style="position:absolute;left:2167;top:12872;width:2134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" filled="f" stroked="f" strokecolor="white [3212]">
                  <v:textbox>
                    <w:txbxContent>
                      <w:p w14:paraId="4A6F3048" w14:textId="77777777" w:rsidR="009E7758" w:rsidRPr="0010621D" w:rsidRDefault="009E7758" w:rsidP="009E7758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 xml:space="preserve">prédominance de la forme </w:t>
                        </w:r>
                        <w:r w:rsidRPr="001847AA">
                          <w:rPr>
                            <w:rFonts w:cstheme="minorHAnsi"/>
                            <w:b/>
                          </w:rPr>
                          <w:t>jaune</w:t>
                        </w:r>
                        <w:r>
                          <w:rPr>
                            <w:rFonts w:cstheme="minorHAnsi"/>
                          </w:rPr>
                          <w:t xml:space="preserve"> du vert de </w:t>
                        </w:r>
                        <w:proofErr w:type="spellStart"/>
                        <w:r>
                          <w:rPr>
                            <w:rFonts w:cstheme="minorHAnsi"/>
                          </w:rPr>
                          <w:t>bromocrésol</w:t>
                        </w:r>
                        <w:proofErr w:type="spellEnd"/>
                      </w:p>
                    </w:txbxContent>
                  </v:textbox>
                </v:shape>
                <v:shape id="Text Box 52" o:spid="_x0000_s1035" type="#_x0000_t202" style="position:absolute;left:4001;top:12271;width:7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" filled="f" stroked="f" strokecolor="white [3212]">
                  <v:textbox>
                    <w:txbxContent>
                      <w:p w14:paraId="4F0254ED" w14:textId="77777777" w:rsidR="009E7758" w:rsidRPr="0010621D" w:rsidRDefault="009E7758" w:rsidP="009E7758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3,8</w:t>
                        </w:r>
                      </w:p>
                    </w:txbxContent>
                  </v:textbox>
                </v:shape>
                <v:shape id="AutoShape 53" o:spid="_x0000_s1036" type="#_x0000_t32" style="position:absolute;left:4301;top:12094;width:0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</v:group>
            </w:pict>
          </mc:Fallback>
        </mc:AlternateContent>
      </w:r>
      <w:r w:rsidRPr="002F5134">
        <w:rPr>
          <w:rFonts w:cstheme="minorHAnsi"/>
        </w:rPr>
        <w:t>Un indicateur coloré est une espèce chimique dont la couleur varie en fonction du pH de la solution dans laquelle il se trouve.</w:t>
      </w:r>
    </w:p>
    <w:p w14:paraId="18002B12" w14:textId="77777777" w:rsidR="009E7758" w:rsidRDefault="009E7758" w:rsidP="009E7758">
      <w:pPr>
        <w:rPr>
          <w:rFonts w:cstheme="minorHAnsi"/>
        </w:rPr>
      </w:pPr>
    </w:p>
    <w:p w14:paraId="59810B3C" w14:textId="77777777" w:rsidR="009E7758" w:rsidRDefault="009E7758" w:rsidP="009E7758">
      <w:pPr>
        <w:rPr>
          <w:rFonts w:cstheme="minorHAnsi"/>
        </w:rPr>
      </w:pPr>
    </w:p>
    <w:p w14:paraId="4698D164" w14:textId="77777777" w:rsidR="009E7758" w:rsidRDefault="009E7758" w:rsidP="009E7758">
      <w:pPr>
        <w:rPr>
          <w:rFonts w:cstheme="minorHAnsi"/>
        </w:rPr>
      </w:pPr>
    </w:p>
    <w:p w14:paraId="6FA5C5F0" w14:textId="77777777" w:rsidR="009E7758" w:rsidRDefault="009E7758" w:rsidP="009E7758">
      <w:pPr>
        <w:spacing w:before="60" w:after="0" w:line="240" w:lineRule="auto"/>
        <w:jc w:val="both"/>
        <w:rPr>
          <w:rFonts w:cstheme="minorHAnsi"/>
        </w:rPr>
      </w:pPr>
    </w:p>
    <w:p w14:paraId="45A77582" w14:textId="77777777" w:rsidR="009E7758" w:rsidRPr="002F5134" w:rsidRDefault="009E7758" w:rsidP="009E7758">
      <w:pPr>
        <w:spacing w:before="60" w:after="0" w:line="240" w:lineRule="auto"/>
        <w:jc w:val="both"/>
        <w:rPr>
          <w:rFonts w:cstheme="minorHAnsi"/>
        </w:rPr>
      </w:pPr>
    </w:p>
    <w:p w14:paraId="4453D6AA" w14:textId="77777777" w:rsidR="009E7758" w:rsidRDefault="009E7758" w:rsidP="009E7758">
      <w:pPr>
        <w:spacing w:before="60" w:after="0" w:line="240" w:lineRule="auto"/>
        <w:jc w:val="both"/>
        <w:rPr>
          <w:rFonts w:eastAsia="Calibri" w:cstheme="minorHAnsi"/>
          <w:b/>
          <w:bCs/>
          <w:color w:val="000000"/>
          <w:sz w:val="18"/>
          <w:szCs w:val="20"/>
          <w:u w:val="single"/>
        </w:rPr>
      </w:pPr>
      <w:r>
        <w:rPr>
          <w:rFonts w:cstheme="minorHAnsi"/>
        </w:rPr>
        <w:t>L’indicateur coloré</w:t>
      </w:r>
      <w:r w:rsidRPr="00C72E33">
        <w:rPr>
          <w:rFonts w:cstheme="minorHAnsi"/>
        </w:rPr>
        <w:t xml:space="preserve"> est introduit </w:t>
      </w:r>
      <w:r w:rsidRPr="00983372">
        <w:rPr>
          <w:rFonts w:cstheme="minorHAnsi"/>
          <w:b/>
        </w:rPr>
        <w:t>au début du titrage dans la solution titrée</w:t>
      </w:r>
      <w:r>
        <w:rPr>
          <w:rFonts w:cstheme="minorHAnsi"/>
        </w:rPr>
        <w:t xml:space="preserve"> : </w:t>
      </w:r>
      <w:r w:rsidRPr="00C72E33">
        <w:rPr>
          <w:rFonts w:cstheme="minorHAnsi"/>
        </w:rPr>
        <w:t>quelques gouttes s</w:t>
      </w:r>
      <w:r>
        <w:rPr>
          <w:rFonts w:cstheme="minorHAnsi"/>
        </w:rPr>
        <w:t>uffisent.</w:t>
      </w:r>
    </w:p>
    <w:p w14:paraId="5F5F1AD0" w14:textId="77777777" w:rsidR="009E7758" w:rsidRDefault="009E7758" w:rsidP="009E7758">
      <w:pPr>
        <w:spacing w:before="60" w:after="0" w:line="240" w:lineRule="auto"/>
        <w:jc w:val="both"/>
        <w:rPr>
          <w:rFonts w:eastAsia="Calibri" w:cstheme="minorHAnsi"/>
          <w:b/>
          <w:bCs/>
          <w:color w:val="000000"/>
          <w:sz w:val="18"/>
          <w:szCs w:val="20"/>
          <w:u w:val="single"/>
        </w:rPr>
      </w:pPr>
    </w:p>
    <w:p w14:paraId="5E947C58" w14:textId="77777777" w:rsidR="009E7758" w:rsidRPr="00C72E33" w:rsidRDefault="009E7758" w:rsidP="009E7758">
      <w:pPr>
        <w:tabs>
          <w:tab w:val="left" w:pos="1985"/>
        </w:tabs>
        <w:rPr>
          <w:rFonts w:eastAsia="Calibri" w:cstheme="minorHAnsi"/>
          <w:b/>
          <w:bCs/>
          <w:color w:val="000000"/>
          <w:sz w:val="18"/>
          <w:szCs w:val="20"/>
          <w:u w:val="single"/>
        </w:rPr>
      </w:pPr>
      <w:r w:rsidRPr="00C72E33">
        <w:rPr>
          <w:rFonts w:eastAsia="Calibri" w:cstheme="minorHAnsi"/>
          <w:b/>
          <w:bCs/>
          <w:color w:val="000000"/>
          <w:sz w:val="18"/>
          <w:szCs w:val="20"/>
          <w:u w:val="single"/>
        </w:rPr>
        <w:br w:type="page"/>
      </w:r>
    </w:p>
    <w:p w14:paraId="0173338F" w14:textId="77777777" w:rsidR="009E7758" w:rsidRDefault="009E7758" w:rsidP="009E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Prénom :                                                             NOM :                                                                                                            1°STL</w:t>
      </w:r>
    </w:p>
    <w:p w14:paraId="3B8DA487" w14:textId="77777777" w:rsidR="009E7758" w:rsidRPr="004B620E" w:rsidRDefault="009E7758" w:rsidP="009E7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</w:rPr>
      </w:pPr>
      <w:r w:rsidRPr="004B620E">
        <w:rPr>
          <w:b/>
          <w:sz w:val="36"/>
          <w:u w:val="single"/>
        </w:rPr>
        <w:t>E</w:t>
      </w:r>
      <w:r w:rsidRPr="004B620E">
        <w:rPr>
          <w:sz w:val="36"/>
        </w:rPr>
        <w:t xml:space="preserve">valuation des </w:t>
      </w:r>
      <w:r w:rsidRPr="004B620E">
        <w:rPr>
          <w:b/>
          <w:sz w:val="36"/>
          <w:u w:val="single"/>
        </w:rPr>
        <w:t>C</w:t>
      </w:r>
      <w:r w:rsidRPr="004B620E">
        <w:rPr>
          <w:sz w:val="36"/>
        </w:rPr>
        <w:t xml:space="preserve">ompétences </w:t>
      </w:r>
      <w:r w:rsidRPr="004B620E">
        <w:rPr>
          <w:b/>
          <w:sz w:val="36"/>
          <w:u w:val="single"/>
        </w:rPr>
        <w:t>E</w:t>
      </w:r>
      <w:r w:rsidRPr="004B620E">
        <w:rPr>
          <w:sz w:val="36"/>
        </w:rPr>
        <w:t>xpérimentales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"/>
        <w:gridCol w:w="9463"/>
      </w:tblGrid>
      <w:tr w:rsidR="009E7758" w:rsidRPr="003B2F5F" w14:paraId="116BCC9C" w14:textId="77777777" w:rsidTr="005D4B69">
        <w:trPr>
          <w:trHeight w:val="15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14:paraId="43EDB5FF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orange juice"/>
                <w:color w:val="000000"/>
                <w:sz w:val="30"/>
                <w:szCs w:val="30"/>
              </w:rPr>
            </w:pPr>
            <w:r w:rsidRPr="003B2F5F">
              <w:rPr>
                <w:rFonts w:cs="orange juice"/>
                <w:b/>
                <w:color w:val="000000"/>
                <w:sz w:val="30"/>
                <w:szCs w:val="30"/>
              </w:rPr>
              <w:t>Analyser ANA</w:t>
            </w:r>
            <w:r>
              <w:rPr>
                <w:rFonts w:cs="orange juice"/>
                <w:color w:val="000000"/>
                <w:sz w:val="30"/>
                <w:szCs w:val="30"/>
              </w:rPr>
              <w:t xml:space="preserve"> (appel 1)</w:t>
            </w:r>
          </w:p>
        </w:tc>
      </w:tr>
      <w:tr w:rsidR="009E7758" w:rsidRPr="003B2F5F" w14:paraId="680BBA50" w14:textId="77777777" w:rsidTr="005D4B69">
        <w:trPr>
          <w:trHeight w:val="238"/>
        </w:trPr>
        <w:tc>
          <w:tcPr>
            <w:tcW w:w="479" w:type="pct"/>
            <w:vAlign w:val="center"/>
          </w:tcPr>
          <w:p w14:paraId="6F952F65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A</w:t>
            </w:r>
          </w:p>
        </w:tc>
        <w:tc>
          <w:tcPr>
            <w:tcW w:w="4521" w:type="pct"/>
          </w:tcPr>
          <w:p w14:paraId="494834C5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candidat a su proposer un protocole correct. </w:t>
            </w:r>
          </w:p>
          <w:p w14:paraId="721D45CD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Il a su prévoir le changement de la coloration pour repérer l’équivalence </w:t>
            </w:r>
          </w:p>
        </w:tc>
      </w:tr>
      <w:tr w:rsidR="009E7758" w:rsidRPr="003B2F5F" w14:paraId="21FEEE32" w14:textId="77777777" w:rsidTr="005D4B69">
        <w:trPr>
          <w:trHeight w:val="238"/>
        </w:trPr>
        <w:tc>
          <w:tcPr>
            <w:tcW w:w="479" w:type="pct"/>
            <w:vAlign w:val="center"/>
          </w:tcPr>
          <w:p w14:paraId="24F77E2F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B</w:t>
            </w:r>
          </w:p>
        </w:tc>
        <w:tc>
          <w:tcPr>
            <w:tcW w:w="4521" w:type="pct"/>
          </w:tcPr>
          <w:p w14:paraId="45B092DC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candidat a eu besoin d’un peu d’aide pour le protocole, ou il n’a pas su trouver le changement de couleur. </w:t>
            </w:r>
          </w:p>
        </w:tc>
      </w:tr>
      <w:tr w:rsidR="009E7758" w:rsidRPr="003B2F5F" w14:paraId="0CE5F04B" w14:textId="77777777" w:rsidTr="005D4B69">
        <w:trPr>
          <w:trHeight w:val="237"/>
        </w:trPr>
        <w:tc>
          <w:tcPr>
            <w:tcW w:w="479" w:type="pct"/>
            <w:vAlign w:val="center"/>
          </w:tcPr>
          <w:p w14:paraId="4C04B9B2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C</w:t>
            </w:r>
          </w:p>
        </w:tc>
        <w:tc>
          <w:tcPr>
            <w:tcW w:w="4521" w:type="pct"/>
          </w:tcPr>
          <w:p w14:paraId="6C54D114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candidat a pu trouver une partie des réponses attendues, mais il a reçu beaucoup d’aide pour y arriver. </w:t>
            </w:r>
          </w:p>
        </w:tc>
      </w:tr>
      <w:tr w:rsidR="009E7758" w:rsidRPr="003B2F5F" w14:paraId="43116837" w14:textId="77777777" w:rsidTr="005D4B69">
        <w:trPr>
          <w:trHeight w:val="238"/>
        </w:trPr>
        <w:tc>
          <w:tcPr>
            <w:tcW w:w="479" w:type="pct"/>
            <w:vAlign w:val="center"/>
          </w:tcPr>
          <w:p w14:paraId="6C4022D1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D</w:t>
            </w:r>
          </w:p>
        </w:tc>
        <w:tc>
          <w:tcPr>
            <w:tcW w:w="4521" w:type="pct"/>
          </w:tcPr>
          <w:p w14:paraId="7384A741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>Le candidat n’a pas su proposer un protocole, il n’a pas su trouver les informations utiles dans les documents</w:t>
            </w:r>
            <w:r>
              <w:rPr>
                <w:rFonts w:cs="Eligible Sans"/>
                <w:color w:val="000000"/>
                <w:sz w:val="20"/>
                <w:szCs w:val="21"/>
              </w:rPr>
              <w:t>,</w:t>
            </w: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 ni prévoir le changement de couleur </w:t>
            </w:r>
          </w:p>
        </w:tc>
      </w:tr>
    </w:tbl>
    <w:p w14:paraId="0DD7ECB6" w14:textId="77777777" w:rsidR="009E7758" w:rsidRPr="003B2F5F" w:rsidRDefault="009E7758" w:rsidP="009E7758">
      <w:pPr>
        <w:autoSpaceDE w:val="0"/>
        <w:autoSpaceDN w:val="0"/>
        <w:adjustRightInd w:val="0"/>
        <w:spacing w:after="0" w:line="240" w:lineRule="auto"/>
        <w:rPr>
          <w:rFonts w:cs="orange juice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"/>
        <w:gridCol w:w="9449"/>
      </w:tblGrid>
      <w:tr w:rsidR="009E7758" w:rsidRPr="003B2F5F" w14:paraId="438E77F3" w14:textId="77777777" w:rsidTr="005D4B69">
        <w:trPr>
          <w:trHeight w:val="15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14:paraId="2FA0B6B8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orange juice"/>
                <w:color w:val="000000"/>
                <w:sz w:val="30"/>
                <w:szCs w:val="30"/>
              </w:rPr>
            </w:pPr>
            <w:r w:rsidRPr="003B2F5F">
              <w:rPr>
                <w:rFonts w:cs="orange juice"/>
                <w:b/>
                <w:color w:val="000000"/>
                <w:sz w:val="30"/>
                <w:szCs w:val="30"/>
              </w:rPr>
              <w:t>Communiquer COM</w:t>
            </w:r>
            <w:r>
              <w:rPr>
                <w:rFonts w:cs="orange juice"/>
                <w:color w:val="000000"/>
                <w:sz w:val="30"/>
                <w:szCs w:val="30"/>
              </w:rPr>
              <w:t xml:space="preserve"> (appel 1)</w:t>
            </w:r>
          </w:p>
        </w:tc>
      </w:tr>
      <w:tr w:rsidR="009E7758" w:rsidRPr="003B2F5F" w14:paraId="3DCD9E52" w14:textId="77777777" w:rsidTr="005D4B69">
        <w:trPr>
          <w:trHeight w:val="370"/>
        </w:trPr>
        <w:tc>
          <w:tcPr>
            <w:tcW w:w="486" w:type="pct"/>
            <w:vAlign w:val="center"/>
          </w:tcPr>
          <w:p w14:paraId="4B9C8D94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A</w:t>
            </w:r>
          </w:p>
        </w:tc>
        <w:tc>
          <w:tcPr>
            <w:tcW w:w="4514" w:type="pct"/>
          </w:tcPr>
          <w:p w14:paraId="4FF03A9C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protocole proposé est compréhensible et le schéma est propre </w:t>
            </w:r>
          </w:p>
          <w:p w14:paraId="4E055653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candidat utilise un vocabulaire scientifique correct (nom des instruments : pipette jaugée, erlenmeyer…) </w:t>
            </w:r>
          </w:p>
        </w:tc>
      </w:tr>
      <w:tr w:rsidR="009E7758" w:rsidRPr="003B2F5F" w14:paraId="4CD23B06" w14:textId="77777777" w:rsidTr="005D4B69">
        <w:trPr>
          <w:trHeight w:val="370"/>
        </w:trPr>
        <w:tc>
          <w:tcPr>
            <w:tcW w:w="486" w:type="pct"/>
            <w:vAlign w:val="center"/>
          </w:tcPr>
          <w:p w14:paraId="143F8669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B</w:t>
            </w:r>
          </w:p>
        </w:tc>
        <w:tc>
          <w:tcPr>
            <w:tcW w:w="4514" w:type="pct"/>
          </w:tcPr>
          <w:p w14:paraId="64141CB8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protocole proposé est compréhensible. </w:t>
            </w:r>
          </w:p>
          <w:p w14:paraId="729EAFFC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candidat fait quelques imprécisions dans le vocabulaire utilisé (instruments mal nommés par exemple) ou le schéma n’est pas très bien lisible </w:t>
            </w:r>
          </w:p>
        </w:tc>
      </w:tr>
      <w:tr w:rsidR="009E7758" w:rsidRPr="003B2F5F" w14:paraId="54496C37" w14:textId="77777777" w:rsidTr="005D4B69">
        <w:trPr>
          <w:trHeight w:val="110"/>
        </w:trPr>
        <w:tc>
          <w:tcPr>
            <w:tcW w:w="486" w:type="pct"/>
            <w:vAlign w:val="center"/>
          </w:tcPr>
          <w:p w14:paraId="382F4559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C</w:t>
            </w:r>
          </w:p>
        </w:tc>
        <w:tc>
          <w:tcPr>
            <w:tcW w:w="4514" w:type="pct"/>
          </w:tcPr>
          <w:p w14:paraId="08843DF4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/ </w:t>
            </w:r>
          </w:p>
        </w:tc>
      </w:tr>
      <w:tr w:rsidR="009E7758" w:rsidRPr="003B2F5F" w14:paraId="09020AC2" w14:textId="77777777" w:rsidTr="005D4B69">
        <w:trPr>
          <w:trHeight w:val="110"/>
        </w:trPr>
        <w:tc>
          <w:tcPr>
            <w:tcW w:w="486" w:type="pct"/>
            <w:vAlign w:val="center"/>
          </w:tcPr>
          <w:p w14:paraId="1FC96B20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</w:rPr>
            </w:pPr>
            <w:r w:rsidRPr="003B2F5F">
              <w:rPr>
                <w:rFonts w:cs="Calibri"/>
                <w:b/>
                <w:bCs/>
                <w:color w:val="000000"/>
                <w:sz w:val="24"/>
              </w:rPr>
              <w:t>D</w:t>
            </w:r>
          </w:p>
        </w:tc>
        <w:tc>
          <w:tcPr>
            <w:tcW w:w="4514" w:type="pct"/>
          </w:tcPr>
          <w:p w14:paraId="0D1F68BE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  <w:szCs w:val="21"/>
              </w:rPr>
            </w:pPr>
            <w:r w:rsidRPr="003B2F5F">
              <w:rPr>
                <w:rFonts w:cs="Eligible Sans"/>
                <w:color w:val="000000"/>
                <w:sz w:val="20"/>
                <w:szCs w:val="21"/>
              </w:rPr>
              <w:t xml:space="preserve">Le protocole est peu compréhensible et le vocabulaire approximatif </w:t>
            </w:r>
          </w:p>
        </w:tc>
      </w:tr>
    </w:tbl>
    <w:p w14:paraId="2E635DC3" w14:textId="77777777" w:rsidR="009E7758" w:rsidRPr="003B2F5F" w:rsidRDefault="009E7758" w:rsidP="009E7758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"/>
        <w:gridCol w:w="9486"/>
      </w:tblGrid>
      <w:tr w:rsidR="009E7758" w:rsidRPr="003B2F5F" w14:paraId="63440E52" w14:textId="77777777" w:rsidTr="005D4B69">
        <w:trPr>
          <w:trHeight w:val="150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10DEE7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orange juice"/>
                <w:color w:val="000000"/>
                <w:sz w:val="30"/>
                <w:szCs w:val="30"/>
              </w:rPr>
            </w:pPr>
            <w:r w:rsidRPr="003B2F5F">
              <w:rPr>
                <w:rFonts w:cs="orange juice"/>
                <w:b/>
                <w:color w:val="000000"/>
                <w:sz w:val="30"/>
                <w:szCs w:val="30"/>
              </w:rPr>
              <w:t>Réaliser RÉA</w:t>
            </w:r>
            <w:r>
              <w:rPr>
                <w:rFonts w:cs="orange juice"/>
                <w:color w:val="000000"/>
                <w:sz w:val="30"/>
                <w:szCs w:val="30"/>
              </w:rPr>
              <w:t xml:space="preserve"> (appel 2)</w:t>
            </w:r>
          </w:p>
        </w:tc>
      </w:tr>
      <w:tr w:rsidR="009E7758" w:rsidRPr="003B2F5F" w14:paraId="7E5EC00D" w14:textId="77777777" w:rsidTr="005D4B69">
        <w:trPr>
          <w:trHeight w:val="667"/>
        </w:trPr>
        <w:tc>
          <w:tcPr>
            <w:tcW w:w="468" w:type="pct"/>
            <w:tcBorders>
              <w:top w:val="single" w:sz="4" w:space="0" w:color="auto"/>
            </w:tcBorders>
            <w:vAlign w:val="center"/>
          </w:tcPr>
          <w:p w14:paraId="44E647CA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ligible Sans"/>
                <w:b/>
                <w:color w:val="000000"/>
                <w:sz w:val="24"/>
              </w:rPr>
            </w:pPr>
            <w:r w:rsidRPr="003B2F5F">
              <w:rPr>
                <w:rFonts w:cs="Eligible Sans"/>
                <w:b/>
                <w:color w:val="000000"/>
                <w:sz w:val="24"/>
              </w:rPr>
              <w:t>A</w:t>
            </w:r>
          </w:p>
        </w:tc>
        <w:tc>
          <w:tcPr>
            <w:tcW w:w="4532" w:type="pct"/>
            <w:tcBorders>
              <w:top w:val="single" w:sz="4" w:space="0" w:color="auto"/>
            </w:tcBorders>
          </w:tcPr>
          <w:p w14:paraId="515CEEB8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>Le candidat a s</w:t>
            </w:r>
            <w:r>
              <w:rPr>
                <w:rFonts w:cs="Eligible Sans"/>
                <w:color w:val="000000"/>
                <w:sz w:val="20"/>
              </w:rPr>
              <w:t>uivi correctement son protocole</w:t>
            </w:r>
          </w:p>
          <w:p w14:paraId="753ED69E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utilisé correctement la pipette et la burette. </w:t>
            </w:r>
          </w:p>
          <w:p w14:paraId="06BC5A12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</w:t>
            </w:r>
            <w:r>
              <w:rPr>
                <w:rFonts w:cs="Eligible Sans"/>
                <w:color w:val="000000"/>
                <w:sz w:val="20"/>
              </w:rPr>
              <w:t xml:space="preserve">utilisé le vert de </w:t>
            </w:r>
            <w:proofErr w:type="spellStart"/>
            <w:r>
              <w:rPr>
                <w:rFonts w:cs="Eligible Sans"/>
                <w:color w:val="000000"/>
                <w:sz w:val="20"/>
              </w:rPr>
              <w:t>bromocrésol</w:t>
            </w:r>
            <w:proofErr w:type="spellEnd"/>
            <w:r w:rsidRPr="003B2F5F">
              <w:rPr>
                <w:rFonts w:cs="Eligible Sans"/>
                <w:color w:val="000000"/>
                <w:sz w:val="20"/>
              </w:rPr>
              <w:t xml:space="preserve"> et eu un virage « à la goutte » près. </w:t>
            </w:r>
          </w:p>
          <w:p w14:paraId="02D822F5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La lecture du volume équivalent à la burette est correcte </w:t>
            </w:r>
          </w:p>
          <w:p w14:paraId="38C1D03F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su faire seul le calcul de la concentration molaire </w:t>
            </w:r>
          </w:p>
        </w:tc>
      </w:tr>
      <w:tr w:rsidR="009E7758" w:rsidRPr="003B2F5F" w14:paraId="349A791C" w14:textId="77777777" w:rsidTr="005D4B69">
        <w:trPr>
          <w:trHeight w:val="1362"/>
        </w:trPr>
        <w:tc>
          <w:tcPr>
            <w:tcW w:w="468" w:type="pct"/>
            <w:vAlign w:val="center"/>
          </w:tcPr>
          <w:p w14:paraId="13FAA84A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ligible Sans"/>
                <w:b/>
                <w:color w:val="000000"/>
                <w:sz w:val="24"/>
              </w:rPr>
            </w:pPr>
            <w:r w:rsidRPr="003B2F5F">
              <w:rPr>
                <w:rFonts w:cs="Eligible Sans"/>
                <w:b/>
                <w:color w:val="000000"/>
                <w:sz w:val="24"/>
              </w:rPr>
              <w:t>B</w:t>
            </w:r>
          </w:p>
        </w:tc>
        <w:tc>
          <w:tcPr>
            <w:tcW w:w="4532" w:type="pct"/>
          </w:tcPr>
          <w:p w14:paraId="1216D236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fait quelques erreurs qui font qu’il n’a pas la valeur « réelle » du volume équivalent (zéro – rinçage – bulle d’air – trait de jauge – équivalence dépassée – lecture du volume à la burette) </w:t>
            </w:r>
          </w:p>
          <w:p w14:paraId="108B255B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L’équivalence n’est pas dépassée. </w:t>
            </w:r>
          </w:p>
          <w:p w14:paraId="4524CF54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su faire le calcul grâce à quelques questions ouvertes pour le guider. </w:t>
            </w:r>
          </w:p>
          <w:p w14:paraId="303296FE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</w:rPr>
            </w:pPr>
            <w:r w:rsidRPr="003B2F5F">
              <w:rPr>
                <w:rFonts w:cs="Eligible Sans"/>
                <w:i/>
                <w:iCs/>
                <w:color w:val="000000"/>
                <w:sz w:val="20"/>
              </w:rPr>
              <w:t xml:space="preserve">OU </w:t>
            </w:r>
          </w:p>
          <w:p w14:paraId="1FD76112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fait quelques erreurs qui font qu’il n’a pas la valeur « réelle » du volume équivalent (zéro – rinçage – bulle d’air – trait de jauge – équivalence dépassée – lecture du volume à la burette) </w:t>
            </w:r>
          </w:p>
          <w:p w14:paraId="24B3BE5E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L’équivalence est dépassée. </w:t>
            </w:r>
          </w:p>
          <w:p w14:paraId="1E9AD2EC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su faire le calcul seul. </w:t>
            </w:r>
          </w:p>
        </w:tc>
      </w:tr>
      <w:tr w:rsidR="009E7758" w:rsidRPr="003B2F5F" w14:paraId="410D7F9A" w14:textId="77777777" w:rsidTr="005D4B69">
        <w:trPr>
          <w:trHeight w:val="1364"/>
        </w:trPr>
        <w:tc>
          <w:tcPr>
            <w:tcW w:w="468" w:type="pct"/>
            <w:vAlign w:val="center"/>
          </w:tcPr>
          <w:p w14:paraId="2524E4B1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ligible Sans"/>
                <w:b/>
                <w:color w:val="000000"/>
                <w:sz w:val="24"/>
              </w:rPr>
            </w:pPr>
            <w:r w:rsidRPr="003B2F5F">
              <w:rPr>
                <w:rFonts w:cs="Eligible Sans"/>
                <w:b/>
                <w:color w:val="000000"/>
                <w:sz w:val="24"/>
              </w:rPr>
              <w:t>C</w:t>
            </w:r>
          </w:p>
        </w:tc>
        <w:tc>
          <w:tcPr>
            <w:tcW w:w="4532" w:type="pct"/>
          </w:tcPr>
          <w:p w14:paraId="136612A6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fait quelques erreurs qui font qu’il n’a pas la valeur « réelle » du volume équivalent (zéro – rinçage – bulle d’air – trait de jauge – lecture du volume à la burette) </w:t>
            </w:r>
          </w:p>
          <w:p w14:paraId="4DE6348F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L’équivalence est dépassée </w:t>
            </w:r>
          </w:p>
          <w:p w14:paraId="137B2C04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n’a pas su faire le calcul de la concentration malgré les aides </w:t>
            </w:r>
          </w:p>
          <w:p w14:paraId="775455AA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</w:rPr>
            </w:pPr>
            <w:r w:rsidRPr="003B2F5F">
              <w:rPr>
                <w:rFonts w:cs="Eligible Sans"/>
                <w:i/>
                <w:iCs/>
                <w:color w:val="000000"/>
                <w:sz w:val="20"/>
              </w:rPr>
              <w:t xml:space="preserve">OU </w:t>
            </w:r>
          </w:p>
          <w:p w14:paraId="79674E25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fait plusieurs erreurs qui font qu’il n’a pas la valeur « réelle » du volume équivalent (zéro – rinçage – bulle d’air – trait de jauge – lecture du volume à la burette) </w:t>
            </w:r>
          </w:p>
          <w:p w14:paraId="0B2DD728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L’équivalence n’est pas dépassée </w:t>
            </w:r>
          </w:p>
          <w:p w14:paraId="78A3DACA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n’a pas su faire le calcul de la concentration malgré les aides </w:t>
            </w:r>
          </w:p>
        </w:tc>
      </w:tr>
      <w:tr w:rsidR="009E7758" w:rsidRPr="003B2F5F" w14:paraId="2899789A" w14:textId="77777777" w:rsidTr="005D4B69">
        <w:trPr>
          <w:trHeight w:val="529"/>
        </w:trPr>
        <w:tc>
          <w:tcPr>
            <w:tcW w:w="468" w:type="pct"/>
            <w:vAlign w:val="center"/>
          </w:tcPr>
          <w:p w14:paraId="3DE5197A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ligible Sans"/>
                <w:b/>
                <w:color w:val="000000"/>
                <w:sz w:val="24"/>
              </w:rPr>
            </w:pPr>
            <w:r w:rsidRPr="003B2F5F">
              <w:rPr>
                <w:rFonts w:cs="Eligible Sans"/>
                <w:b/>
                <w:color w:val="000000"/>
                <w:sz w:val="24"/>
              </w:rPr>
              <w:t>D</w:t>
            </w:r>
          </w:p>
        </w:tc>
        <w:tc>
          <w:tcPr>
            <w:tcW w:w="4532" w:type="pct"/>
          </w:tcPr>
          <w:p w14:paraId="190F31B1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a fait plusieurs erreurs qui font qu’il n’a pas la valeur « réelle » du volume équivalent (zéro – rinçage – bulle d’air – trait de jauge) </w:t>
            </w:r>
          </w:p>
          <w:p w14:paraId="76F21B01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orange juice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L’équivalence est dépassée </w:t>
            </w:r>
          </w:p>
          <w:p w14:paraId="4102EF0C" w14:textId="77777777" w:rsidR="009E7758" w:rsidRPr="003B2F5F" w:rsidRDefault="009E7758" w:rsidP="005D4B69">
            <w:pPr>
              <w:autoSpaceDE w:val="0"/>
              <w:autoSpaceDN w:val="0"/>
              <w:adjustRightInd w:val="0"/>
              <w:spacing w:after="0" w:line="240" w:lineRule="auto"/>
              <w:rPr>
                <w:rFonts w:cs="Eligible Sans"/>
                <w:color w:val="000000"/>
                <w:sz w:val="20"/>
              </w:rPr>
            </w:pPr>
            <w:r w:rsidRPr="003B2F5F">
              <w:rPr>
                <w:rFonts w:cs="Eligible Sans"/>
                <w:color w:val="000000"/>
                <w:sz w:val="20"/>
              </w:rPr>
              <w:t xml:space="preserve">Il n’a pas su faire le calcul de la concentration </w:t>
            </w:r>
          </w:p>
        </w:tc>
      </w:tr>
    </w:tbl>
    <w:p w14:paraId="22B46C3C" w14:textId="77777777" w:rsidR="009E7758" w:rsidRPr="003B2F5F" w:rsidRDefault="009E7758" w:rsidP="009E7758">
      <w:pPr>
        <w:spacing w:after="0" w:line="240" w:lineRule="auto"/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05"/>
        <w:gridCol w:w="9461"/>
      </w:tblGrid>
      <w:tr w:rsidR="009E7758" w:rsidRPr="003B2F5F" w14:paraId="3682EFFA" w14:textId="77777777" w:rsidTr="005D4B69">
        <w:trPr>
          <w:trHeight w:val="150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90DCA" w14:textId="77777777" w:rsidR="009E7758" w:rsidRPr="003B2F5F" w:rsidRDefault="009E7758" w:rsidP="005D4B69">
            <w:pPr>
              <w:pStyle w:val="Default"/>
              <w:jc w:val="center"/>
              <w:rPr>
                <w:rFonts w:asciiTheme="minorHAnsi" w:hAnsiTheme="minorHAnsi"/>
                <w:sz w:val="30"/>
                <w:szCs w:val="30"/>
              </w:rPr>
            </w:pPr>
            <w:r w:rsidRPr="00D0455A">
              <w:rPr>
                <w:rFonts w:asciiTheme="minorHAnsi" w:hAnsiTheme="minorHAnsi" w:cs="orange juice"/>
                <w:b/>
                <w:sz w:val="30"/>
                <w:szCs w:val="30"/>
              </w:rPr>
              <w:t>Valider VAL</w:t>
            </w:r>
            <w:r>
              <w:rPr>
                <w:rFonts w:asciiTheme="minorHAnsi" w:hAnsiTheme="minorHAnsi" w:cs="orange juice"/>
                <w:sz w:val="30"/>
                <w:szCs w:val="30"/>
              </w:rPr>
              <w:t xml:space="preserve"> (appel 3)</w:t>
            </w:r>
          </w:p>
        </w:tc>
      </w:tr>
      <w:tr w:rsidR="009E7758" w:rsidRPr="003B2F5F" w14:paraId="01A6D71F" w14:textId="77777777" w:rsidTr="005D4B69">
        <w:trPr>
          <w:trHeight w:val="665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0B62" w14:textId="77777777" w:rsidR="009E7758" w:rsidRPr="004B620E" w:rsidRDefault="009E7758" w:rsidP="005D4B69">
            <w:pPr>
              <w:pStyle w:val="Default"/>
              <w:jc w:val="center"/>
              <w:rPr>
                <w:rFonts w:asciiTheme="minorHAnsi" w:hAnsiTheme="minorHAnsi"/>
                <w:b/>
                <w:szCs w:val="22"/>
              </w:rPr>
            </w:pPr>
            <w:r w:rsidRPr="004B620E">
              <w:rPr>
                <w:rFonts w:asciiTheme="minorHAnsi" w:hAnsiTheme="minorHAnsi"/>
                <w:b/>
                <w:szCs w:val="22"/>
              </w:rPr>
              <w:t>A</w:t>
            </w:r>
          </w:p>
        </w:tc>
        <w:tc>
          <w:tcPr>
            <w:tcW w:w="4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85F8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Le candidat identifie la valeur sur le document 1 et remarque qu’il s’agit d’une concentration massique </w:t>
            </w:r>
          </w:p>
          <w:p w14:paraId="18224CFE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Le candidat calcule la concentration massique en </w:t>
            </w:r>
            <w:r>
              <w:rPr>
                <w:rFonts w:asciiTheme="minorHAnsi" w:hAnsiTheme="minorHAnsi"/>
                <w:sz w:val="20"/>
                <w:szCs w:val="22"/>
              </w:rPr>
              <w:t>ion hydrogénocarbonate</w:t>
            </w:r>
            <w:r w:rsidRPr="003B2F5F">
              <w:rPr>
                <w:rFonts w:asciiTheme="minorHAnsi" w:hAnsiTheme="minorHAnsi"/>
                <w:sz w:val="20"/>
                <w:szCs w:val="22"/>
              </w:rPr>
              <w:t xml:space="preserve"> correspondant à son dosage ou convertit la concentration molaire correspondante à l’étiquette </w:t>
            </w:r>
          </w:p>
          <w:p w14:paraId="76F07434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Il a su analyser quelques sources d’erreurs possibles. </w:t>
            </w:r>
          </w:p>
        </w:tc>
      </w:tr>
      <w:tr w:rsidR="009E7758" w:rsidRPr="003B2F5F" w14:paraId="48E4DB9D" w14:textId="77777777" w:rsidTr="005D4B69">
        <w:trPr>
          <w:trHeight w:val="111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66D9" w14:textId="77777777" w:rsidR="009E7758" w:rsidRPr="004B620E" w:rsidRDefault="009E7758" w:rsidP="005D4B69">
            <w:pPr>
              <w:pStyle w:val="Default"/>
              <w:jc w:val="center"/>
              <w:rPr>
                <w:rFonts w:asciiTheme="minorHAnsi" w:hAnsiTheme="minorHAnsi"/>
                <w:b/>
                <w:szCs w:val="22"/>
              </w:rPr>
            </w:pPr>
            <w:r w:rsidRPr="004B620E">
              <w:rPr>
                <w:rFonts w:asciiTheme="minorHAnsi" w:hAnsiTheme="minorHAnsi"/>
                <w:b/>
                <w:szCs w:val="22"/>
              </w:rPr>
              <w:t>B</w:t>
            </w:r>
          </w:p>
        </w:tc>
        <w:tc>
          <w:tcPr>
            <w:tcW w:w="4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8193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1 item ci-dessus manquant. </w:t>
            </w:r>
          </w:p>
        </w:tc>
      </w:tr>
      <w:tr w:rsidR="009E7758" w:rsidRPr="003B2F5F" w14:paraId="393A324C" w14:textId="77777777" w:rsidTr="005D4B69">
        <w:trPr>
          <w:trHeight w:val="111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EF81" w14:textId="77777777" w:rsidR="009E7758" w:rsidRPr="004B620E" w:rsidRDefault="009E7758" w:rsidP="005D4B69">
            <w:pPr>
              <w:pStyle w:val="Default"/>
              <w:jc w:val="center"/>
              <w:rPr>
                <w:rFonts w:asciiTheme="minorHAnsi" w:hAnsiTheme="minorHAnsi"/>
                <w:b/>
                <w:szCs w:val="22"/>
              </w:rPr>
            </w:pPr>
            <w:r w:rsidRPr="004B620E">
              <w:rPr>
                <w:rFonts w:asciiTheme="minorHAnsi" w:hAnsiTheme="minorHAnsi"/>
                <w:b/>
                <w:szCs w:val="22"/>
              </w:rPr>
              <w:t>C</w:t>
            </w:r>
          </w:p>
        </w:tc>
        <w:tc>
          <w:tcPr>
            <w:tcW w:w="4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D6B1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2 items ci-dessus manquant. </w:t>
            </w:r>
          </w:p>
        </w:tc>
      </w:tr>
      <w:tr w:rsidR="009E7758" w:rsidRPr="003B2F5F" w14:paraId="5AB838D9" w14:textId="77777777" w:rsidTr="005D4B69">
        <w:trPr>
          <w:trHeight w:val="111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59F7" w14:textId="77777777" w:rsidR="009E7758" w:rsidRPr="004B620E" w:rsidRDefault="009E7758" w:rsidP="005D4B69">
            <w:pPr>
              <w:pStyle w:val="Default"/>
              <w:jc w:val="center"/>
              <w:rPr>
                <w:rFonts w:asciiTheme="minorHAnsi" w:hAnsiTheme="minorHAnsi"/>
                <w:b/>
                <w:szCs w:val="22"/>
              </w:rPr>
            </w:pPr>
            <w:r w:rsidRPr="004B620E">
              <w:rPr>
                <w:rFonts w:asciiTheme="minorHAnsi" w:hAnsiTheme="minorHAnsi"/>
                <w:b/>
                <w:szCs w:val="22"/>
              </w:rPr>
              <w:t>D</w:t>
            </w:r>
          </w:p>
        </w:tc>
        <w:tc>
          <w:tcPr>
            <w:tcW w:w="4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0FBA" w14:textId="77777777" w:rsidR="009E7758" w:rsidRPr="003B2F5F" w:rsidRDefault="009E7758" w:rsidP="005D4B69">
            <w:pPr>
              <w:pStyle w:val="Default"/>
              <w:rPr>
                <w:rFonts w:asciiTheme="minorHAnsi" w:hAnsiTheme="minorHAnsi"/>
                <w:sz w:val="20"/>
                <w:szCs w:val="22"/>
              </w:rPr>
            </w:pPr>
            <w:r w:rsidRPr="003B2F5F">
              <w:rPr>
                <w:rFonts w:asciiTheme="minorHAnsi" w:hAnsiTheme="minorHAnsi"/>
                <w:sz w:val="20"/>
                <w:szCs w:val="22"/>
              </w:rPr>
              <w:t xml:space="preserve">3 items ci-dessus manquant </w:t>
            </w:r>
          </w:p>
        </w:tc>
      </w:tr>
    </w:tbl>
    <w:p w14:paraId="3A389A2A" w14:textId="77777777" w:rsidR="009E7758" w:rsidRPr="00D0455A" w:rsidRDefault="009E7758" w:rsidP="009E7758">
      <w:pPr>
        <w:tabs>
          <w:tab w:val="left" w:pos="2694"/>
          <w:tab w:val="left" w:pos="8364"/>
        </w:tabs>
        <w:spacing w:after="0" w:line="264" w:lineRule="auto"/>
        <w:jc w:val="both"/>
        <w:rPr>
          <w:rFonts w:ascii="Arial" w:eastAsia="Calibri" w:hAnsi="Arial" w:cs="Arial"/>
          <w:b/>
          <w:bCs/>
          <w:i/>
          <w:color w:val="000000"/>
          <w:sz w:val="20"/>
          <w:szCs w:val="20"/>
          <w:lang w:eastAsia="fr-FR"/>
        </w:rPr>
      </w:pPr>
      <w:r w:rsidRPr="00E7610D">
        <w:rPr>
          <w:rFonts w:ascii="Arial" w:eastAsia="Calibri" w:hAnsi="Arial" w:cs="Arial"/>
          <w:bCs/>
          <w:color w:val="000000"/>
          <w:sz w:val="20"/>
          <w:szCs w:val="20"/>
          <w:lang w:eastAsia="fr-FR"/>
        </w:rPr>
        <w:t>Prénom :</w:t>
      </w:r>
      <w:r w:rsidRPr="00E7610D">
        <w:rPr>
          <w:rFonts w:ascii="Arial" w:eastAsia="Calibri" w:hAnsi="Arial" w:cs="Arial"/>
          <w:bCs/>
          <w:color w:val="000000"/>
          <w:sz w:val="20"/>
          <w:szCs w:val="20"/>
          <w:lang w:eastAsia="fr-FR"/>
        </w:rPr>
        <w:tab/>
        <w:t>Nom :</w:t>
      </w:r>
      <w:r>
        <w:rPr>
          <w:rFonts w:ascii="Arial" w:eastAsia="Calibri" w:hAnsi="Arial" w:cs="Arial"/>
          <w:b/>
          <w:bCs/>
          <w:i/>
          <w:color w:val="000000"/>
          <w:sz w:val="20"/>
          <w:szCs w:val="20"/>
          <w:lang w:eastAsia="fr-FR"/>
        </w:rPr>
        <w:tab/>
      </w:r>
      <w:r w:rsidRPr="00D0455A">
        <w:rPr>
          <w:rFonts w:ascii="Arial" w:eastAsia="Calibri" w:hAnsi="Arial" w:cs="Arial"/>
          <w:b/>
          <w:bCs/>
          <w:i/>
          <w:color w:val="000000"/>
          <w:sz w:val="20"/>
          <w:szCs w:val="20"/>
          <w:lang w:eastAsia="fr-FR"/>
        </w:rPr>
        <w:t>FEUILLE REPONSE</w:t>
      </w:r>
    </w:p>
    <w:p w14:paraId="287F2350" w14:textId="77777777" w:rsidR="009E7758" w:rsidRPr="005D209E" w:rsidRDefault="009E7758" w:rsidP="009E7758">
      <w:pPr>
        <w:autoSpaceDE w:val="0"/>
        <w:autoSpaceDN w:val="0"/>
        <w:adjustRightInd w:val="0"/>
        <w:spacing w:after="0" w:line="264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307A76AD" w14:textId="77777777" w:rsidR="009E7758" w:rsidRPr="00300E8C" w:rsidRDefault="009E7758" w:rsidP="009E7758">
      <w:pPr>
        <w:pBdr>
          <w:bottom w:val="single" w:sz="4" w:space="1" w:color="0070C0"/>
        </w:pBdr>
        <w:jc w:val="both"/>
        <w:rPr>
          <w:b/>
          <w:i/>
          <w:color w:val="0070C0"/>
          <w:sz w:val="28"/>
          <w:szCs w:val="28"/>
        </w:rPr>
      </w:pPr>
      <w:r w:rsidRPr="00300E8C">
        <w:rPr>
          <w:b/>
          <w:i/>
          <w:color w:val="0070C0"/>
          <w:sz w:val="28"/>
          <w:szCs w:val="28"/>
        </w:rPr>
        <w:t>Analyser</w:t>
      </w:r>
      <w:r>
        <w:rPr>
          <w:b/>
          <w:i/>
          <w:color w:val="0070C0"/>
          <w:sz w:val="28"/>
          <w:szCs w:val="28"/>
        </w:rPr>
        <w:t xml:space="preserve"> et Communiquer</w:t>
      </w:r>
      <w:r>
        <w:rPr>
          <w:b/>
          <w:i/>
          <w:color w:val="0070C0"/>
          <w:sz w:val="28"/>
          <w:szCs w:val="28"/>
        </w:rPr>
        <w:tab/>
        <w:t>(15 min conseillées)</w:t>
      </w:r>
    </w:p>
    <w:p w14:paraId="652790AE" w14:textId="77777777" w:rsidR="009E7758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>R</w:t>
      </w:r>
      <w:r w:rsidRPr="00300E8C">
        <w:t>édiger le protocole de titrag</w:t>
      </w:r>
      <w:r>
        <w:t xml:space="preserve">e des </w:t>
      </w:r>
      <w:r w:rsidRPr="00DC08D3">
        <w:t>ions hydrogénocarbonate</w:t>
      </w:r>
      <w:r>
        <w:t xml:space="preserve"> dans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eau</m:t>
            </m:r>
          </m:sub>
        </m:sSub>
      </m:oMath>
      <w:r>
        <w:rPr>
          <w:rFonts w:eastAsiaTheme="minorEastAsia"/>
        </w:rPr>
        <w:t> = </w:t>
      </w:r>
      <w:r>
        <w:t>25,0 </w:t>
      </w:r>
      <w:proofErr w:type="spellStart"/>
      <w:r>
        <w:t>mL</w:t>
      </w:r>
      <w:proofErr w:type="spellEnd"/>
      <w:r>
        <w:t xml:space="preserve"> d</w:t>
      </w:r>
      <w:r w:rsidRPr="00DC08D3">
        <w:t xml:space="preserve">’eau minérale </w:t>
      </w:r>
      <w:proofErr w:type="spellStart"/>
      <w:r w:rsidRPr="00DC08D3">
        <w:t>evian</w:t>
      </w:r>
      <w:proofErr w:type="spellEnd"/>
      <w:r>
        <w:t xml:space="preserve"> en nommant le matériel utilisé.</w:t>
      </w:r>
    </w:p>
    <w:p w14:paraId="39E64824" w14:textId="77777777" w:rsidR="009E7758" w:rsidRDefault="009E7758" w:rsidP="009E7758">
      <w:pPr>
        <w:pStyle w:val="Paragraphedeliste"/>
        <w:ind w:left="426"/>
        <w:jc w:val="both"/>
      </w:pPr>
    </w:p>
    <w:p w14:paraId="526A5A41" w14:textId="77777777" w:rsidR="009E7758" w:rsidRDefault="009E7758" w:rsidP="009E7758">
      <w:pPr>
        <w:pStyle w:val="Paragraphedeliste"/>
        <w:ind w:left="426"/>
        <w:jc w:val="both"/>
      </w:pPr>
    </w:p>
    <w:p w14:paraId="55154CE6" w14:textId="77777777" w:rsidR="009E7758" w:rsidRDefault="009E7758" w:rsidP="009E7758">
      <w:pPr>
        <w:pStyle w:val="Paragraphedeliste"/>
        <w:ind w:left="426"/>
        <w:jc w:val="both"/>
      </w:pPr>
    </w:p>
    <w:p w14:paraId="2D33F2DD" w14:textId="77777777" w:rsidR="009E7758" w:rsidRDefault="009E7758" w:rsidP="009E7758">
      <w:pPr>
        <w:pStyle w:val="Paragraphedeliste"/>
        <w:ind w:left="426"/>
        <w:jc w:val="both"/>
      </w:pPr>
    </w:p>
    <w:p w14:paraId="3CF8E3EC" w14:textId="77777777" w:rsidR="009E7758" w:rsidRDefault="009E7758" w:rsidP="009E7758">
      <w:pPr>
        <w:pStyle w:val="Paragraphedeliste"/>
        <w:ind w:left="426"/>
        <w:jc w:val="both"/>
      </w:pPr>
    </w:p>
    <w:p w14:paraId="334CB432" w14:textId="77777777" w:rsidR="009E7758" w:rsidRDefault="009E7758" w:rsidP="009E7758">
      <w:pPr>
        <w:pStyle w:val="Paragraphedeliste"/>
        <w:ind w:left="426"/>
        <w:jc w:val="both"/>
      </w:pPr>
    </w:p>
    <w:p w14:paraId="20A9A561" w14:textId="77777777" w:rsidR="009E7758" w:rsidRDefault="009E7758" w:rsidP="009E7758">
      <w:pPr>
        <w:pStyle w:val="Paragraphedeliste"/>
        <w:ind w:left="426"/>
        <w:jc w:val="both"/>
      </w:pPr>
    </w:p>
    <w:p w14:paraId="273A2B18" w14:textId="77777777" w:rsidR="009E7758" w:rsidRDefault="009E7758" w:rsidP="009E7758">
      <w:pPr>
        <w:pStyle w:val="Paragraphedeliste"/>
        <w:ind w:left="426"/>
        <w:jc w:val="both"/>
      </w:pPr>
    </w:p>
    <w:p w14:paraId="7D93FBAD" w14:textId="77777777" w:rsidR="009E7758" w:rsidRDefault="009E7758" w:rsidP="009E7758">
      <w:pPr>
        <w:pStyle w:val="Paragraphedeliste"/>
        <w:ind w:left="426"/>
        <w:jc w:val="both"/>
      </w:pPr>
    </w:p>
    <w:p w14:paraId="312B1263" w14:textId="77777777" w:rsidR="009E7758" w:rsidRDefault="009E7758" w:rsidP="009E7758">
      <w:pPr>
        <w:pStyle w:val="Paragraphedeliste"/>
        <w:ind w:left="426"/>
        <w:jc w:val="both"/>
      </w:pPr>
    </w:p>
    <w:p w14:paraId="5C6D213A" w14:textId="77777777" w:rsidR="009E7758" w:rsidRDefault="009E7758" w:rsidP="009E7758">
      <w:pPr>
        <w:pStyle w:val="Paragraphedeliste"/>
        <w:ind w:left="426"/>
        <w:jc w:val="both"/>
      </w:pPr>
    </w:p>
    <w:p w14:paraId="61A08FED" w14:textId="77777777" w:rsidR="009E7758" w:rsidRDefault="009E7758" w:rsidP="009E7758">
      <w:pPr>
        <w:pStyle w:val="Paragraphedeliste"/>
        <w:ind w:left="426"/>
        <w:jc w:val="both"/>
      </w:pPr>
    </w:p>
    <w:p w14:paraId="67BE597A" w14:textId="77777777" w:rsidR="009E7758" w:rsidRDefault="009E7758" w:rsidP="009E7758">
      <w:pPr>
        <w:pStyle w:val="Paragraphedeliste"/>
        <w:ind w:left="426"/>
        <w:jc w:val="both"/>
      </w:pPr>
    </w:p>
    <w:p w14:paraId="0C7B8A1F" w14:textId="77777777" w:rsidR="009E7758" w:rsidRPr="00355106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>Prévoir le changement de couleur qui permettra de déterminer l’équivalence.</w:t>
      </w:r>
    </w:p>
    <w:p w14:paraId="7A6E70D8" w14:textId="77777777" w:rsidR="009E7758" w:rsidRDefault="009E7758" w:rsidP="009E7758">
      <w:pPr>
        <w:pStyle w:val="Paragraphedeliste"/>
        <w:ind w:left="426"/>
        <w:jc w:val="both"/>
      </w:pPr>
    </w:p>
    <w:p w14:paraId="79EC0766" w14:textId="77777777" w:rsidR="009E7758" w:rsidRDefault="009E7758" w:rsidP="009E7758">
      <w:pPr>
        <w:pStyle w:val="Paragraphedeliste"/>
        <w:ind w:left="426"/>
        <w:jc w:val="both"/>
      </w:pPr>
    </w:p>
    <w:p w14:paraId="6EE4DAD9" w14:textId="77777777" w:rsidR="009E7758" w:rsidRDefault="009E7758" w:rsidP="009E7758">
      <w:pPr>
        <w:pStyle w:val="Paragraphedeliste"/>
        <w:ind w:left="426"/>
        <w:jc w:val="both"/>
      </w:pPr>
    </w:p>
    <w:p w14:paraId="5CACAE57" w14:textId="77777777" w:rsidR="009E7758" w:rsidRDefault="009E7758" w:rsidP="009E7758">
      <w:pPr>
        <w:pStyle w:val="Paragraphedeliste"/>
        <w:ind w:left="426"/>
        <w:jc w:val="both"/>
      </w:pPr>
    </w:p>
    <w:p w14:paraId="67A93504" w14:textId="77777777" w:rsidR="009E7758" w:rsidRDefault="009E7758" w:rsidP="009E7758">
      <w:pPr>
        <w:pStyle w:val="Paragraphedeliste"/>
        <w:ind w:left="426"/>
        <w:jc w:val="both"/>
      </w:pPr>
    </w:p>
    <w:p w14:paraId="6163CC7E" w14:textId="77777777" w:rsidR="009E7758" w:rsidRPr="003D43CC" w:rsidRDefault="009E7758" w:rsidP="009E7758">
      <w:pPr>
        <w:pStyle w:val="Paragraphedeliste"/>
        <w:ind w:left="426"/>
        <w:jc w:val="both"/>
        <w:rPr>
          <w:rFonts w:cstheme="minorHAnsi"/>
          <w:sz w:val="24"/>
        </w:rPr>
      </w:pPr>
    </w:p>
    <w:p w14:paraId="4CA8E925" w14:textId="77777777" w:rsidR="009E7758" w:rsidRPr="003D43CC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  <w:rPr>
          <w:rFonts w:cstheme="minorHAnsi"/>
          <w:sz w:val="24"/>
        </w:rPr>
      </w:pPr>
      <w:r w:rsidRPr="003D43CC">
        <w:rPr>
          <w:rFonts w:eastAsia="Calibri" w:cstheme="minorHAnsi"/>
          <w:color w:val="000000"/>
          <w:szCs w:val="20"/>
          <w:lang w:eastAsia="fr-FR"/>
        </w:rPr>
        <w:t xml:space="preserve">Préciser les </w:t>
      </w:r>
      <w:r>
        <w:rPr>
          <w:rFonts w:eastAsia="Calibri" w:cstheme="minorHAnsi"/>
          <w:color w:val="000000"/>
          <w:szCs w:val="20"/>
          <w:lang w:eastAsia="fr-FR"/>
        </w:rPr>
        <w:t xml:space="preserve">règles de sécurité </w:t>
      </w:r>
      <w:r w:rsidRPr="003D43CC">
        <w:rPr>
          <w:rFonts w:eastAsia="Calibri" w:cstheme="minorHAnsi"/>
          <w:color w:val="000000"/>
          <w:szCs w:val="20"/>
          <w:lang w:eastAsia="fr-FR"/>
        </w:rPr>
        <w:t xml:space="preserve">à </w:t>
      </w:r>
      <w:r>
        <w:rPr>
          <w:rFonts w:eastAsia="Calibri" w:cstheme="minorHAnsi"/>
          <w:color w:val="000000"/>
          <w:szCs w:val="20"/>
          <w:lang w:eastAsia="fr-FR"/>
        </w:rPr>
        <w:t>respecter pour réaliser ce titrage</w:t>
      </w:r>
      <w:r w:rsidRPr="003D43CC">
        <w:rPr>
          <w:rFonts w:eastAsia="Calibri" w:cstheme="minorHAnsi"/>
          <w:color w:val="000000"/>
          <w:szCs w:val="20"/>
          <w:lang w:eastAsia="fr-FR"/>
        </w:rPr>
        <w:t> :</w:t>
      </w:r>
    </w:p>
    <w:p w14:paraId="07051573" w14:textId="77777777" w:rsidR="009E7758" w:rsidRDefault="009E7758" w:rsidP="009E7758">
      <w:pPr>
        <w:spacing w:after="0" w:line="240" w:lineRule="auto"/>
        <w:ind w:left="426"/>
        <w:jc w:val="both"/>
      </w:pPr>
    </w:p>
    <w:p w14:paraId="69148A8E" w14:textId="77777777" w:rsidR="009E7758" w:rsidRDefault="009E7758" w:rsidP="009E7758">
      <w:pPr>
        <w:spacing w:after="0" w:line="240" w:lineRule="auto"/>
        <w:ind w:left="426"/>
        <w:jc w:val="both"/>
      </w:pPr>
    </w:p>
    <w:p w14:paraId="5414691D" w14:textId="77777777" w:rsidR="009E7758" w:rsidRDefault="009E7758" w:rsidP="009E7758">
      <w:pPr>
        <w:spacing w:after="0" w:line="240" w:lineRule="auto"/>
        <w:ind w:left="426"/>
        <w:jc w:val="both"/>
      </w:pPr>
    </w:p>
    <w:p w14:paraId="2E115D38" w14:textId="77777777" w:rsidR="009E7758" w:rsidRPr="00D0455A" w:rsidRDefault="009E7758" w:rsidP="009E7758">
      <w:pPr>
        <w:spacing w:after="0" w:line="240" w:lineRule="auto"/>
        <w:ind w:left="426"/>
        <w:jc w:val="both"/>
      </w:pPr>
    </w:p>
    <w:tbl>
      <w:tblPr>
        <w:tblpPr w:leftFromText="141" w:rightFromText="141" w:vertAnchor="text" w:horzAnchor="margin" w:tblpXSpec="center" w:tblpY="26"/>
        <w:tblW w:w="5000" w:type="pct"/>
        <w:jc w:val="center"/>
        <w:tblLook w:val="01E0" w:firstRow="1" w:lastRow="1" w:firstColumn="1" w:lastColumn="1" w:noHBand="0" w:noVBand="0"/>
      </w:tblPr>
      <w:tblGrid>
        <w:gridCol w:w="1752"/>
        <w:gridCol w:w="8704"/>
      </w:tblGrid>
      <w:tr w:rsidR="009E7758" w:rsidRPr="005D209E" w14:paraId="57A8C2CD" w14:textId="77777777" w:rsidTr="005D4B69">
        <w:trPr>
          <w:trHeight w:val="497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20575" w14:textId="77777777" w:rsidR="009E7758" w:rsidRPr="005D209E" w:rsidRDefault="009E7758" w:rsidP="005D4B69">
            <w:pPr>
              <w:shd w:val="clear" w:color="auto" w:fill="BFBFBF"/>
              <w:spacing w:after="0" w:line="264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APPEL N°1</w:t>
            </w:r>
          </w:p>
          <w:p w14:paraId="79084AB8" w14:textId="77777777" w:rsidR="009E7758" w:rsidRPr="005D209E" w:rsidRDefault="009E7758" w:rsidP="005D4B69">
            <w:pPr>
              <w:spacing w:after="0" w:line="264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g">
                  <w:drawing>
                    <wp:inline distT="0" distB="0" distL="0" distR="0" wp14:anchorId="0F836347" wp14:editId="3E8457EF">
                      <wp:extent cx="206375" cy="267970"/>
                      <wp:effectExtent l="12065" t="19050" r="10160" b="17780"/>
                      <wp:docPr id="13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267970"/>
                                <a:chOff x="1560" y="11700"/>
                                <a:chExt cx="1170" cy="990"/>
                              </a:xfrm>
                            </wpg:grpSpPr>
                            <wps:wsp>
                              <wps:cNvPr id="14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" y="1179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3"/>
                              <wps:cNvSpPr>
                                <a:spLocks noChangeArrowheads="1"/>
                              </wps:cNvSpPr>
                              <wps:spPr bwMode="auto">
                                <a:xfrm rot="10577776">
                                  <a:off x="2205" y="1170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57E5F" id="Group 15" o:spid="_x0000_s1026" style="width:16.25pt;height:21.1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">
                      <v:shapetype id="_x0000_t102" coordsize="21600,21600" o:spt="102" adj="12960,19440,14400" path="ar,0@23@3@22,,0@4,0@15@23@1,0@7@2@13l@2@14@22@8@2@12wa,0@23@3@2@11@26@17,0@15@23@1@26@17@22@15xear,0@23@3,0@4@26@17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0,@17;@2,@14;@22,@8;@2,@12;@22,@16" o:connectangles="180,90,0,0,0" textboxrect="@47,@45,@48,@46"/>
                        <v:handles>
                          <v:h position="bottomRight,#0" yrange="@40,@29"/>
                          <v:h position="bottomRight,#1" yrange="@27,@21"/>
                          <v:h position="#2,bottomRight" xrange="@44,@22"/>
                        </v:handles>
                        <o:complex v:ext="view"/>
                      </v:shapetype>
                      <v:shape id="AutoShape 12" o:spid="_x0000_s1027" type="#_x0000_t102" style="position:absolute;left:1560;top:11790;width:5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"/>
                      <v:shape id="AutoShape 13" o:spid="_x0000_s1028" type="#_x0000_t102" style="position:absolute;left:2205;top:11700;width:525;height:900;rotation:11553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27605E" w14:textId="77777777" w:rsidR="009E7758" w:rsidRPr="005D209E" w:rsidRDefault="009E7758" w:rsidP="005D4B69">
            <w:pPr>
              <w:spacing w:after="0" w:line="264" w:lineRule="auto"/>
              <w:jc w:val="both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Appeler le professeur pour lui présenter le protocole du titrage ou en cas de difficulté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</w:tbl>
    <w:p w14:paraId="00460559" w14:textId="77777777" w:rsidR="009E7758" w:rsidRDefault="009E7758" w:rsidP="009E7758">
      <w:pPr>
        <w:pStyle w:val="Paragraphedeliste"/>
        <w:ind w:left="426"/>
        <w:jc w:val="both"/>
      </w:pPr>
    </w:p>
    <w:p w14:paraId="1947D6C4" w14:textId="77777777" w:rsidR="009E7758" w:rsidRDefault="009E7758" w:rsidP="009E7758">
      <w:pPr>
        <w:pStyle w:val="Paragraphedeliste"/>
        <w:ind w:left="426"/>
        <w:jc w:val="both"/>
      </w:pPr>
    </w:p>
    <w:p w14:paraId="7406CFDA" w14:textId="77777777" w:rsidR="009E7758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>Après validation par le professeur, m</w:t>
      </w:r>
      <w:r w:rsidRPr="0036213D">
        <w:t>ettre en œ</w:t>
      </w:r>
      <w:r>
        <w:t>uvre le protocole.</w:t>
      </w:r>
    </w:p>
    <w:p w14:paraId="4460E4AC" w14:textId="77777777" w:rsidR="009E7758" w:rsidRDefault="009E7758" w:rsidP="009E7758">
      <w:pPr>
        <w:pStyle w:val="Paragraphedeliste"/>
        <w:ind w:left="0"/>
        <w:jc w:val="both"/>
      </w:pPr>
    </w:p>
    <w:p w14:paraId="54317DEA" w14:textId="77777777" w:rsidR="009E7758" w:rsidRDefault="009E7758" w:rsidP="009E7758">
      <w:pPr>
        <w:tabs>
          <w:tab w:val="left" w:pos="2694"/>
        </w:tabs>
        <w:spacing w:after="0" w:line="240" w:lineRule="auto"/>
        <w:jc w:val="both"/>
        <w:rPr>
          <w:rFonts w:eastAsiaTheme="minorEastAsia"/>
        </w:rPr>
      </w:pPr>
      <w:r>
        <w:t>Titrage rapide :</w:t>
      </w:r>
      <w: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eq</m:t>
            </m:r>
          </m:sub>
        </m:sSub>
        <m:r>
          <w:rPr>
            <w:rFonts w:ascii="Cambria Math" w:eastAsiaTheme="minorEastAsia" w:hAnsi="Cambria Math"/>
          </w:rPr>
          <m:t>≈</m:t>
        </m:r>
      </m:oMath>
    </w:p>
    <w:p w14:paraId="09B85546" w14:textId="77777777" w:rsidR="009E7758" w:rsidRDefault="009E7758" w:rsidP="009E7758">
      <w:pPr>
        <w:tabs>
          <w:tab w:val="left" w:pos="4962"/>
        </w:tabs>
        <w:spacing w:after="0" w:line="240" w:lineRule="auto"/>
        <w:jc w:val="both"/>
        <w:rPr>
          <w:rFonts w:eastAsiaTheme="minorEastAsia"/>
        </w:rPr>
      </w:pPr>
    </w:p>
    <w:p w14:paraId="7FAC1B0B" w14:textId="77777777" w:rsidR="009E7758" w:rsidRDefault="009E7758" w:rsidP="009E7758">
      <w:pPr>
        <w:tabs>
          <w:tab w:val="left" w:pos="4962"/>
        </w:tabs>
        <w:spacing w:after="0" w:line="240" w:lineRule="auto"/>
        <w:jc w:val="both"/>
      </w:pPr>
    </w:p>
    <w:tbl>
      <w:tblPr>
        <w:tblpPr w:leftFromText="141" w:rightFromText="141" w:vertAnchor="text" w:horzAnchor="margin" w:tblpXSpec="center" w:tblpY="26"/>
        <w:tblW w:w="5000" w:type="pct"/>
        <w:jc w:val="center"/>
        <w:tblLook w:val="01E0" w:firstRow="1" w:lastRow="1" w:firstColumn="1" w:lastColumn="1" w:noHBand="0" w:noVBand="0"/>
      </w:tblPr>
      <w:tblGrid>
        <w:gridCol w:w="1752"/>
        <w:gridCol w:w="8704"/>
      </w:tblGrid>
      <w:tr w:rsidR="009E7758" w:rsidRPr="005D209E" w14:paraId="30A9E81F" w14:textId="77777777" w:rsidTr="005D4B69">
        <w:trPr>
          <w:trHeight w:val="497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96732E" w14:textId="77777777" w:rsidR="009E7758" w:rsidRPr="005D209E" w:rsidRDefault="009E7758" w:rsidP="005D4B69">
            <w:pPr>
              <w:shd w:val="clear" w:color="auto" w:fill="BFBFBF"/>
              <w:spacing w:after="0" w:line="264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APPEL N°2</w:t>
            </w:r>
          </w:p>
          <w:p w14:paraId="0ECD5AB2" w14:textId="77777777" w:rsidR="009E7758" w:rsidRPr="005D209E" w:rsidRDefault="009E7758" w:rsidP="005D4B69">
            <w:pPr>
              <w:spacing w:after="0" w:line="264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g">
                  <w:drawing>
                    <wp:inline distT="0" distB="0" distL="0" distR="0" wp14:anchorId="762E4E0D" wp14:editId="69754DF1">
                      <wp:extent cx="206375" cy="267970"/>
                      <wp:effectExtent l="12065" t="20320" r="10160" b="16510"/>
                      <wp:docPr id="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267970"/>
                                <a:chOff x="1560" y="11700"/>
                                <a:chExt cx="1170" cy="990"/>
                              </a:xfrm>
                            </wpg:grpSpPr>
                            <wps:wsp>
                              <wps:cNvPr id="11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" y="1179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3"/>
                              <wps:cNvSpPr>
                                <a:spLocks noChangeArrowheads="1"/>
                              </wps:cNvSpPr>
                              <wps:spPr bwMode="auto">
                                <a:xfrm rot="10577776">
                                  <a:off x="2205" y="1170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4F6E0" id="Group 36" o:spid="_x0000_s1026" style="width:16.25pt;height:21.1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">
                      <v:shape id="AutoShape 12" o:spid="_x0000_s1027" type="#_x0000_t102" style="position:absolute;left:1560;top:11790;width:5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"/>
                      <v:shape id="AutoShape 13" o:spid="_x0000_s1028" type="#_x0000_t102" style="position:absolute;left:2205;top:11700;width:525;height:900;rotation:11553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1D0DDE" w14:textId="77777777" w:rsidR="009E7758" w:rsidRPr="005D209E" w:rsidRDefault="009E7758" w:rsidP="005D4B69">
            <w:pPr>
              <w:spacing w:after="0" w:line="264" w:lineRule="auto"/>
              <w:jc w:val="both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Appeler le professeur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, avant l’équivalence, </w:t>
            </w: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pour lui présenter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le titrage précis</w:t>
            </w: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ou en cas de difficulté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</w:tbl>
    <w:p w14:paraId="013ACB73" w14:textId="77777777" w:rsidR="009E7758" w:rsidRDefault="009E7758" w:rsidP="009E7758">
      <w:pPr>
        <w:spacing w:after="0" w:line="240" w:lineRule="auto"/>
        <w:jc w:val="both"/>
      </w:pPr>
    </w:p>
    <w:p w14:paraId="479BBA9E" w14:textId="77777777" w:rsidR="009E7758" w:rsidRDefault="009E7758" w:rsidP="009E7758">
      <w:pPr>
        <w:tabs>
          <w:tab w:val="left" w:pos="2694"/>
        </w:tabs>
        <w:spacing w:after="0" w:line="240" w:lineRule="auto"/>
        <w:jc w:val="both"/>
      </w:pPr>
      <w:r>
        <w:t>Titrage précis :</w:t>
      </w:r>
      <w: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eq</m:t>
            </m:r>
          </m:sub>
        </m:sSub>
        <m:r>
          <w:rPr>
            <w:rFonts w:ascii="Cambria Math" w:eastAsiaTheme="minorEastAsia" w:hAnsi="Cambria Math"/>
          </w:rPr>
          <m:t>=</m:t>
        </m:r>
      </m:oMath>
    </w:p>
    <w:p w14:paraId="3C530FF3" w14:textId="77777777" w:rsidR="009E7758" w:rsidRDefault="009E7758" w:rsidP="009E7758">
      <w:pPr>
        <w:spacing w:after="0" w:line="240" w:lineRule="auto"/>
        <w:jc w:val="both"/>
      </w:pPr>
    </w:p>
    <w:p w14:paraId="5997A655" w14:textId="77777777" w:rsidR="009E7758" w:rsidRDefault="009E7758" w:rsidP="009E7758">
      <w:pPr>
        <w:spacing w:after="0" w:line="240" w:lineRule="auto"/>
        <w:jc w:val="both"/>
      </w:pPr>
    </w:p>
    <w:p w14:paraId="29D4E88A" w14:textId="77777777" w:rsidR="009E7758" w:rsidRDefault="009E7758" w:rsidP="009E7758">
      <w:pPr>
        <w:spacing w:after="0" w:line="240" w:lineRule="auto"/>
        <w:jc w:val="both"/>
      </w:pPr>
    </w:p>
    <w:p w14:paraId="45E16D89" w14:textId="19AB2A35" w:rsidR="009E7758" w:rsidRDefault="009E7758" w:rsidP="009E7758">
      <w:pPr>
        <w:spacing w:after="0" w:line="264" w:lineRule="auto"/>
        <w:jc w:val="center"/>
      </w:pPr>
      <w:r w:rsidRPr="00A33C72">
        <w:rPr>
          <w:rFonts w:ascii="Arial" w:eastAsia="Calibri" w:hAnsi="Arial" w:cs="Arial"/>
          <w:b/>
          <w:bCs/>
          <w:sz w:val="20"/>
          <w:szCs w:val="20"/>
          <w:lang w:eastAsia="fr-FR"/>
        </w:rPr>
        <w:t>Défaire le montage, ranger la paillasse et vider le verre à pied (poubelle</w:t>
      </w:r>
      <w:r>
        <w:rPr>
          <w:rFonts w:ascii="Arial" w:eastAsia="Calibri" w:hAnsi="Arial" w:cs="Arial"/>
          <w:b/>
          <w:bCs/>
          <w:sz w:val="20"/>
          <w:szCs w:val="20"/>
          <w:lang w:eastAsia="fr-FR"/>
        </w:rPr>
        <w:t>).</w:t>
      </w:r>
      <w:r>
        <w:br w:type="page"/>
      </w:r>
    </w:p>
    <w:p w14:paraId="7433F8BC" w14:textId="77777777" w:rsidR="009E7758" w:rsidRDefault="009E7758" w:rsidP="009E7758">
      <w:pPr>
        <w:pStyle w:val="Citationintense"/>
      </w:pPr>
      <w:r w:rsidRPr="00300E8C">
        <w:t>Réaliser</w:t>
      </w:r>
      <w:r>
        <w:tab/>
        <w:t>(25 min conseillées)</w:t>
      </w:r>
    </w:p>
    <w:p w14:paraId="08DA2795" w14:textId="77777777" w:rsidR="009E7758" w:rsidRPr="00C5781A" w:rsidRDefault="009E7758" w:rsidP="009E7758">
      <w:pPr>
        <w:spacing w:after="0" w:line="240" w:lineRule="auto"/>
        <w:jc w:val="both"/>
        <w:rPr>
          <w:sz w:val="10"/>
          <w:szCs w:val="10"/>
        </w:rPr>
      </w:pPr>
    </w:p>
    <w:p w14:paraId="342D262B" w14:textId="77777777" w:rsidR="009E7758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 xml:space="preserve">Déduire de l’équation de la réaction la relation entre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HC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eau</m:t>
            </m:r>
          </m:sub>
        </m:sSub>
      </m:oMath>
      <w:r>
        <w:rPr>
          <w:rFonts w:eastAsiaTheme="minorEastAsia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eq</m:t>
            </m:r>
          </m:sub>
        </m:sSub>
      </m:oMath>
      <w:r>
        <w:rPr>
          <w:rFonts w:eastAsiaTheme="minorEastAsia"/>
        </w:rPr>
        <w:t xml:space="preserve"> </w:t>
      </w:r>
      <w:r>
        <w:t>à l’équivalence.</w:t>
      </w:r>
    </w:p>
    <w:p w14:paraId="431E0B73" w14:textId="77777777" w:rsidR="009E7758" w:rsidRDefault="009E7758" w:rsidP="009E7758">
      <w:pPr>
        <w:jc w:val="both"/>
      </w:pPr>
    </w:p>
    <w:p w14:paraId="72AA0DB8" w14:textId="77777777" w:rsidR="009E7758" w:rsidRDefault="009E7758" w:rsidP="009E7758">
      <w:pPr>
        <w:jc w:val="both"/>
      </w:pPr>
    </w:p>
    <w:p w14:paraId="00DD4EF9" w14:textId="77777777" w:rsidR="009E7758" w:rsidRDefault="009E7758" w:rsidP="009E7758">
      <w:pPr>
        <w:jc w:val="both"/>
      </w:pPr>
    </w:p>
    <w:p w14:paraId="452B5523" w14:textId="77777777" w:rsidR="009E7758" w:rsidRDefault="009E7758" w:rsidP="009E7758">
      <w:pPr>
        <w:jc w:val="both"/>
      </w:pPr>
    </w:p>
    <w:p w14:paraId="2A6DFFC7" w14:textId="77777777" w:rsidR="009E7758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 xml:space="preserve">En déduire la valeur de concentration molaire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HC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sub>
        </m:sSub>
      </m:oMath>
      <w:r>
        <w:rPr>
          <w:rFonts w:eastAsiaTheme="minorEastAsia"/>
        </w:rPr>
        <w:t xml:space="preserve"> </w:t>
      </w:r>
      <w:r>
        <w:t xml:space="preserve">en ions hydrogénocarbonate </w:t>
      </w:r>
      <w:r w:rsidRPr="008379E2">
        <w:t>d</w:t>
      </w:r>
      <w:r>
        <w:t>ans</w:t>
      </w:r>
      <w:r w:rsidRPr="008379E2">
        <w:t xml:space="preserve"> l'eau </w:t>
      </w:r>
      <w:r>
        <w:t xml:space="preserve">minérale </w:t>
      </w:r>
      <w:proofErr w:type="spellStart"/>
      <w:r>
        <w:t>evian</w:t>
      </w:r>
      <w:proofErr w:type="spellEnd"/>
      <w:r>
        <w:t>.</w:t>
      </w:r>
    </w:p>
    <w:p w14:paraId="58FA2EFD" w14:textId="77777777" w:rsidR="009E7758" w:rsidRDefault="009E7758" w:rsidP="009E7758">
      <w:pPr>
        <w:pStyle w:val="Paragraphedeliste"/>
        <w:ind w:left="0"/>
        <w:jc w:val="both"/>
      </w:pPr>
    </w:p>
    <w:p w14:paraId="10E97482" w14:textId="77777777" w:rsidR="009E7758" w:rsidRDefault="009E7758" w:rsidP="009E7758">
      <w:pPr>
        <w:pStyle w:val="Paragraphedeliste"/>
        <w:ind w:left="0"/>
        <w:jc w:val="both"/>
      </w:pPr>
    </w:p>
    <w:p w14:paraId="67275579" w14:textId="77777777" w:rsidR="009E7758" w:rsidRDefault="009E7758" w:rsidP="009E7758">
      <w:pPr>
        <w:pStyle w:val="Paragraphedeliste"/>
        <w:ind w:left="0"/>
        <w:jc w:val="both"/>
      </w:pPr>
    </w:p>
    <w:p w14:paraId="6B06F046" w14:textId="77777777" w:rsidR="009E7758" w:rsidRDefault="009E7758" w:rsidP="009E7758">
      <w:pPr>
        <w:pStyle w:val="Paragraphedeliste"/>
        <w:ind w:left="0"/>
        <w:jc w:val="both"/>
      </w:pPr>
    </w:p>
    <w:p w14:paraId="043CAE29" w14:textId="77777777" w:rsidR="009E7758" w:rsidRPr="002F4DB4" w:rsidRDefault="009E7758" w:rsidP="009E7758">
      <w:pPr>
        <w:pStyle w:val="Citationintense"/>
      </w:pPr>
    </w:p>
    <w:p w14:paraId="26F210C5" w14:textId="77777777" w:rsidR="009E7758" w:rsidRDefault="009E7758" w:rsidP="009E7758">
      <w:pPr>
        <w:pStyle w:val="Citationintense"/>
      </w:pPr>
      <w:r>
        <w:t xml:space="preserve">Valider </w:t>
      </w:r>
      <w:r>
        <w:tab/>
        <w:t>(10 min conseillées)</w:t>
      </w:r>
    </w:p>
    <w:p w14:paraId="2F7A200C" w14:textId="77777777" w:rsidR="009E7758" w:rsidRPr="00C5781A" w:rsidRDefault="009E7758" w:rsidP="009E7758">
      <w:pPr>
        <w:spacing w:after="0" w:line="240" w:lineRule="auto"/>
        <w:jc w:val="both"/>
        <w:rPr>
          <w:sz w:val="10"/>
          <w:szCs w:val="10"/>
        </w:rPr>
      </w:pPr>
    </w:p>
    <w:p w14:paraId="7B2C34F6" w14:textId="77777777" w:rsidR="009E7758" w:rsidRPr="008379E2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>Le résultat du titrage est-il compatible avec l’indication portée sur l’étiquette ? Argumenter la réponse.</w:t>
      </w:r>
    </w:p>
    <w:p w14:paraId="69F8C1F1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07352F11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1E5B63F6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3316A477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06B049BE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3409AFB4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72A65046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71627CFF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6A622E4E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53976749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72624C82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401E1422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5CF72E66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11BBD4ED" w14:textId="77777777" w:rsidR="009E7758" w:rsidRPr="00304DDA" w:rsidRDefault="009E7758" w:rsidP="009E7758">
      <w:pPr>
        <w:pStyle w:val="Paragraphedeliste"/>
        <w:numPr>
          <w:ilvl w:val="0"/>
          <w:numId w:val="52"/>
        </w:numPr>
        <w:spacing w:after="160" w:line="259" w:lineRule="auto"/>
        <w:ind w:left="426"/>
        <w:jc w:val="both"/>
      </w:pPr>
      <w:r>
        <w:t xml:space="preserve">Indiquer </w:t>
      </w:r>
      <w:r w:rsidRPr="00304DDA">
        <w:t xml:space="preserve">les sources d‘erreur </w:t>
      </w:r>
      <w:r>
        <w:t>qui pourraient expliquer l’écart observé.</w:t>
      </w:r>
    </w:p>
    <w:p w14:paraId="6DE441B7" w14:textId="77777777" w:rsidR="009E7758" w:rsidRDefault="009E7758" w:rsidP="009E7758">
      <w:pPr>
        <w:pStyle w:val="Paragraphedeliste"/>
        <w:ind w:left="0"/>
        <w:jc w:val="both"/>
      </w:pPr>
    </w:p>
    <w:p w14:paraId="68B9FD78" w14:textId="77777777" w:rsidR="009E7758" w:rsidRPr="00355106" w:rsidRDefault="009E7758" w:rsidP="009E7758">
      <w:pPr>
        <w:pStyle w:val="Paragraphedeliste"/>
        <w:ind w:left="0"/>
        <w:jc w:val="both"/>
      </w:pPr>
    </w:p>
    <w:p w14:paraId="423DC554" w14:textId="77777777" w:rsidR="009E7758" w:rsidRPr="00355106" w:rsidRDefault="009E7758" w:rsidP="009E7758">
      <w:pPr>
        <w:pStyle w:val="Paragraphedeliste"/>
        <w:ind w:left="0"/>
        <w:jc w:val="both"/>
      </w:pPr>
    </w:p>
    <w:p w14:paraId="56C7EE19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p w14:paraId="4F0612F7" w14:textId="77777777" w:rsidR="009E7758" w:rsidRDefault="009E7758" w:rsidP="009E7758">
      <w:pPr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fr-FR"/>
        </w:rPr>
      </w:pPr>
    </w:p>
    <w:tbl>
      <w:tblPr>
        <w:tblpPr w:leftFromText="141" w:rightFromText="141" w:vertAnchor="text" w:horzAnchor="margin" w:tblpXSpec="center" w:tblpY="26"/>
        <w:tblW w:w="5000" w:type="pct"/>
        <w:jc w:val="center"/>
        <w:tblLook w:val="01E0" w:firstRow="1" w:lastRow="1" w:firstColumn="1" w:lastColumn="1" w:noHBand="0" w:noVBand="0"/>
      </w:tblPr>
      <w:tblGrid>
        <w:gridCol w:w="1752"/>
        <w:gridCol w:w="8704"/>
      </w:tblGrid>
      <w:tr w:rsidR="009E7758" w:rsidRPr="005D209E" w14:paraId="6DB4DF4B" w14:textId="77777777" w:rsidTr="005D4B69">
        <w:trPr>
          <w:trHeight w:val="497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127E6C" w14:textId="77777777" w:rsidR="009E7758" w:rsidRPr="005D209E" w:rsidRDefault="009E7758" w:rsidP="005D4B69">
            <w:pPr>
              <w:shd w:val="clear" w:color="auto" w:fill="BFBFBF"/>
              <w:spacing w:after="0" w:line="264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APPEL N°3</w:t>
            </w:r>
          </w:p>
          <w:p w14:paraId="5B88D644" w14:textId="77777777" w:rsidR="009E7758" w:rsidRPr="005D209E" w:rsidRDefault="009E7758" w:rsidP="005D4B69">
            <w:pPr>
              <w:spacing w:after="0" w:line="264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highlight w:val="yellow"/>
                <w:lang w:eastAsia="fr-FR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g">
                  <w:drawing>
                    <wp:inline distT="0" distB="0" distL="0" distR="0" wp14:anchorId="543C1541" wp14:editId="20083E60">
                      <wp:extent cx="206375" cy="267970"/>
                      <wp:effectExtent l="12065" t="22860" r="10160" b="23495"/>
                      <wp:docPr id="900473455" name="Grou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267970"/>
                                <a:chOff x="1560" y="11700"/>
                                <a:chExt cx="1170" cy="990"/>
                              </a:xfrm>
                            </wpg:grpSpPr>
                            <wps:wsp>
                              <wps:cNvPr id="1569411407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" y="1179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169010" name="AutoShape 13"/>
                              <wps:cNvSpPr>
                                <a:spLocks noChangeArrowheads="1"/>
                              </wps:cNvSpPr>
                              <wps:spPr bwMode="auto">
                                <a:xfrm rot="10577776">
                                  <a:off x="2205" y="11700"/>
                                  <a:ext cx="525" cy="900"/>
                                </a:xfrm>
                                <a:prstGeom prst="curvedRightArrow">
                                  <a:avLst>
                                    <a:gd name="adj1" fmla="val 34286"/>
                                    <a:gd name="adj2" fmla="val 68571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72E49" id="Groupe 8" o:spid="_x0000_s1026" style="width:16.25pt;height:21.1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">
                      <v:shape id="AutoShape 12" o:spid="_x0000_s1027" type="#_x0000_t102" style="position:absolute;left:1560;top:11790;width:5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"/>
                      <v:shape id="AutoShape 13" o:spid="_x0000_s1028" type="#_x0000_t102" style="position:absolute;left:2205;top:11700;width:525;height:900;rotation:11553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90D129" w14:textId="77777777" w:rsidR="009E7758" w:rsidRPr="005D209E" w:rsidRDefault="009E7758" w:rsidP="005D4B69">
            <w:pPr>
              <w:spacing w:after="0" w:line="264" w:lineRule="auto"/>
              <w:jc w:val="both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Appeler le professeur pour lui présenter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les conclusions</w:t>
            </w:r>
            <w:r w:rsidRPr="005D209E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ou en cas de difficulté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</w:tbl>
    <w:p w14:paraId="4EE73270" w14:textId="77777777" w:rsidR="009E7758" w:rsidRDefault="009E7758" w:rsidP="009E7758">
      <w:pPr>
        <w:rPr>
          <w:rFonts w:ascii="Arial" w:eastAsia="Calibri" w:hAnsi="Arial" w:cs="Arial"/>
          <w:b/>
          <w:bCs/>
          <w:sz w:val="20"/>
          <w:szCs w:val="20"/>
          <w:lang w:eastAsia="fr-FR"/>
        </w:rPr>
      </w:pPr>
      <w:r>
        <w:rPr>
          <w:rFonts w:ascii="Arial" w:eastAsia="Calibri" w:hAnsi="Arial" w:cs="Arial"/>
          <w:b/>
          <w:bCs/>
          <w:sz w:val="20"/>
          <w:szCs w:val="20"/>
          <w:lang w:eastAsia="fr-FR"/>
        </w:rPr>
        <w:br w:type="page"/>
      </w:r>
    </w:p>
    <w:p w14:paraId="28EEE3B3" w14:textId="79924FB5" w:rsidR="00DE7683" w:rsidRPr="00DE7683" w:rsidRDefault="00DE7683" w:rsidP="00DE7683">
      <w:pPr>
        <w:pStyle w:val="Titre3"/>
        <w:spacing w:after="120"/>
        <w:jc w:val="center"/>
        <w:rPr>
          <w:b/>
          <w:bCs/>
          <w:color w:val="44546A" w:themeColor="text2"/>
        </w:rPr>
      </w:pPr>
      <w:r w:rsidRPr="00DE7683">
        <w:rPr>
          <w:b/>
          <w:bCs/>
          <w:color w:val="44546A" w:themeColor="text2"/>
        </w:rPr>
        <w:t>Liste de matériel pour l</w:t>
      </w:r>
      <w:r w:rsidRPr="00DE7683">
        <w:rPr>
          <w:b/>
          <w:bCs/>
          <w:color w:val="44546A" w:themeColor="text2"/>
        </w:rPr>
        <w:t xml:space="preserve">’évaluation </w:t>
      </w:r>
      <w:r w:rsidRPr="00DE7683">
        <w:rPr>
          <w:b/>
          <w:bCs/>
          <w:color w:val="44546A" w:themeColor="text2"/>
        </w:rPr>
        <w:t>expérimentale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7758" w:rsidRPr="00E26E01" w14:paraId="52A2231E" w14:textId="77777777" w:rsidTr="00DE7683">
        <w:trPr>
          <w:trHeight w:val="11664"/>
        </w:trPr>
        <w:tc>
          <w:tcPr>
            <w:tcW w:w="10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D021E" w14:textId="766FCCE2" w:rsidR="009E7758" w:rsidRPr="00E26E01" w:rsidRDefault="00DE7683" w:rsidP="005D4B69">
            <w:pPr>
              <w:tabs>
                <w:tab w:val="left" w:pos="1843"/>
              </w:tabs>
              <w:jc w:val="both"/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Au bureau</w:t>
            </w:r>
            <w:r w:rsidR="009E7758" w:rsidRPr="00E26E01">
              <w:rPr>
                <w:rFonts w:cstheme="minorHAnsi"/>
                <w:u w:val="single"/>
              </w:rPr>
              <w:t> :</w:t>
            </w:r>
          </w:p>
          <w:p w14:paraId="5851E319" w14:textId="1D887675" w:rsidR="009E7758" w:rsidRPr="00E26E01" w:rsidRDefault="003425B0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9E7758" w:rsidRPr="00E26E01">
              <w:rPr>
                <w:rFonts w:cstheme="minorHAnsi"/>
              </w:rPr>
              <w:t>olution titrante d’acide chlorhydrique (H</w:t>
            </w:r>
            <w:r w:rsidR="009E7758" w:rsidRPr="00E26E01">
              <w:rPr>
                <w:rFonts w:cstheme="minorHAnsi"/>
                <w:vertAlign w:val="subscript"/>
              </w:rPr>
              <w:t>3</w:t>
            </w:r>
            <w:r w:rsidR="009E7758" w:rsidRPr="00E26E01">
              <w:rPr>
                <w:rFonts w:cstheme="minorHAnsi"/>
              </w:rPr>
              <w:t>O</w:t>
            </w:r>
            <w:r w:rsidR="009E7758" w:rsidRPr="00E26E01">
              <w:rPr>
                <w:rFonts w:cstheme="minorHAnsi"/>
                <w:vertAlign w:val="superscript"/>
              </w:rPr>
              <w:t xml:space="preserve"> +</w:t>
            </w:r>
            <w:r w:rsidR="009E7758" w:rsidRPr="00E26E01">
              <w:rPr>
                <w:rFonts w:cstheme="minorHAnsi"/>
              </w:rPr>
              <w:t xml:space="preserve"> + Cl</w:t>
            </w:r>
            <w:r w:rsidR="009E7758" w:rsidRPr="00E26E01">
              <w:rPr>
                <w:rFonts w:cstheme="minorHAnsi"/>
                <w:vertAlign w:val="superscript"/>
              </w:rPr>
              <w:t>-</w:t>
            </w:r>
            <w:r w:rsidR="009E7758" w:rsidRPr="00E26E01">
              <w:rPr>
                <w:rFonts w:cstheme="minorHAnsi"/>
              </w:rPr>
              <w:t xml:space="preserve"> ) c</w:t>
            </w:r>
            <w:r w:rsidR="009E7758" w:rsidRPr="00E26E01">
              <w:rPr>
                <w:rFonts w:cstheme="minorHAnsi"/>
                <w:vertAlign w:val="subscript"/>
              </w:rPr>
              <w:t>0</w:t>
            </w:r>
            <w:r w:rsidR="009E7758" w:rsidRPr="00E26E01">
              <w:rPr>
                <w:rFonts w:cstheme="minorHAnsi"/>
              </w:rPr>
              <w:t xml:space="preserve"> = 1,0.10</w:t>
            </w:r>
            <w:r w:rsidR="009E7758" w:rsidRPr="00E26E01">
              <w:rPr>
                <w:rFonts w:cstheme="minorHAnsi"/>
                <w:vertAlign w:val="superscript"/>
              </w:rPr>
              <w:t>-2</w:t>
            </w:r>
            <w:r w:rsidR="009E7758" w:rsidRPr="00E26E01">
              <w:rPr>
                <w:rFonts w:cstheme="minorHAnsi"/>
              </w:rPr>
              <w:t xml:space="preserve"> mol.L</w:t>
            </w:r>
            <w:r w:rsidR="009E7758" w:rsidRPr="00E26E01">
              <w:rPr>
                <w:rFonts w:cstheme="minorHAnsi"/>
                <w:vertAlign w:val="superscript"/>
              </w:rPr>
              <w:t xml:space="preserve">-1 </w:t>
            </w:r>
            <w:r w:rsidR="009E7758" w:rsidRPr="00E26E01">
              <w:rPr>
                <w:rFonts w:cstheme="minorHAnsi"/>
                <w:color w:val="000000"/>
              </w:rPr>
              <w:t xml:space="preserve"> (environ 2 L en tout)</w:t>
            </w:r>
          </w:p>
          <w:p w14:paraId="0F9B6E91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2 bouteilles d’eau </w:t>
            </w:r>
            <w:proofErr w:type="spellStart"/>
            <w:r w:rsidRPr="00E26E01">
              <w:rPr>
                <w:rFonts w:cstheme="minorHAnsi"/>
              </w:rPr>
              <w:t>évian</w:t>
            </w:r>
            <w:proofErr w:type="spellEnd"/>
            <w:r w:rsidRPr="00E26E01">
              <w:rPr>
                <w:rFonts w:cstheme="minorHAnsi"/>
                <w:vertAlign w:val="superscript"/>
              </w:rPr>
              <w:t>®</w:t>
            </w:r>
          </w:p>
          <w:p w14:paraId="58ED6772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stylo pour verrerie</w:t>
            </w:r>
          </w:p>
          <w:p w14:paraId="7A517148" w14:textId="77777777" w:rsidR="009E7758" w:rsidRPr="00E26E01" w:rsidRDefault="009E7758" w:rsidP="005D4B69">
            <w:pPr>
              <w:tabs>
                <w:tab w:val="left" w:pos="1843"/>
              </w:tabs>
              <w:jc w:val="both"/>
              <w:rPr>
                <w:rFonts w:cstheme="minorHAnsi"/>
                <w:b/>
                <w:bCs/>
              </w:rPr>
            </w:pPr>
          </w:p>
          <w:p w14:paraId="2173C7C7" w14:textId="43064AAB" w:rsidR="009E7758" w:rsidRPr="00E26E01" w:rsidRDefault="009E7758" w:rsidP="005D4B69">
            <w:pPr>
              <w:ind w:left="142" w:right="-1"/>
              <w:rPr>
                <w:rFonts w:cstheme="minorHAnsi"/>
                <w:u w:val="single"/>
              </w:rPr>
            </w:pPr>
            <w:r w:rsidRPr="00E26E01">
              <w:rPr>
                <w:rFonts w:cstheme="minorHAnsi"/>
                <w:u w:val="single"/>
              </w:rPr>
              <w:t>Par paillasse :</w:t>
            </w:r>
            <w:r w:rsidRPr="00E26E01">
              <w:rPr>
                <w:rFonts w:cstheme="minorHAnsi"/>
              </w:rPr>
              <w:t xml:space="preserve"> </w:t>
            </w:r>
          </w:p>
          <w:p w14:paraId="052678BA" w14:textId="77777777" w:rsidR="00DE7683" w:rsidRDefault="00DE7683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flacon étiqueté « </w:t>
            </w:r>
            <w:r w:rsidRPr="00E26E01">
              <w:rPr>
                <w:rFonts w:cstheme="minorHAnsi"/>
              </w:rPr>
              <w:t>Solution d’acide chlorhydrique (H</w:t>
            </w:r>
            <w:r w:rsidRPr="00E26E01">
              <w:rPr>
                <w:rFonts w:cstheme="minorHAnsi"/>
                <w:vertAlign w:val="subscript"/>
              </w:rPr>
              <w:t>3</w:t>
            </w:r>
            <w:r w:rsidRPr="00E26E01">
              <w:rPr>
                <w:rFonts w:cstheme="minorHAnsi"/>
              </w:rPr>
              <w:t>O</w:t>
            </w:r>
            <w:r w:rsidRPr="00E26E01">
              <w:rPr>
                <w:rFonts w:cstheme="minorHAnsi"/>
                <w:vertAlign w:val="superscript"/>
              </w:rPr>
              <w:t xml:space="preserve"> +</w:t>
            </w:r>
            <w:r w:rsidRPr="00E26E01">
              <w:rPr>
                <w:rFonts w:cstheme="minorHAnsi"/>
              </w:rPr>
              <w:t xml:space="preserve"> + Cl</w:t>
            </w:r>
            <w:r w:rsidRPr="00E26E01">
              <w:rPr>
                <w:rFonts w:cstheme="minorHAnsi"/>
                <w:vertAlign w:val="superscript"/>
              </w:rPr>
              <w:t>-</w:t>
            </w:r>
            <w:r w:rsidRPr="00E26E01">
              <w:rPr>
                <w:rFonts w:cstheme="minorHAnsi"/>
              </w:rPr>
              <w:t xml:space="preserve"> ) c</w:t>
            </w:r>
            <w:r w:rsidRPr="00E26E01">
              <w:rPr>
                <w:rFonts w:cstheme="minorHAnsi"/>
                <w:vertAlign w:val="subscript"/>
              </w:rPr>
              <w:t>0</w:t>
            </w:r>
            <w:r w:rsidRPr="00E26E01">
              <w:rPr>
                <w:rFonts w:cstheme="minorHAnsi"/>
              </w:rPr>
              <w:t xml:space="preserve"> = 1,0.10</w:t>
            </w:r>
            <w:r w:rsidRPr="00E26E01">
              <w:rPr>
                <w:rFonts w:cstheme="minorHAnsi"/>
                <w:vertAlign w:val="superscript"/>
              </w:rPr>
              <w:t>-2</w:t>
            </w:r>
            <w:r w:rsidRPr="00E26E01">
              <w:rPr>
                <w:rFonts w:cstheme="minorHAnsi"/>
              </w:rPr>
              <w:t xml:space="preserve"> mol.L</w:t>
            </w:r>
            <w:r w:rsidRPr="00E26E01">
              <w:rPr>
                <w:rFonts w:cstheme="minorHAnsi"/>
                <w:vertAlign w:val="superscript"/>
              </w:rPr>
              <w:t>-1</w:t>
            </w:r>
            <w:r>
              <w:rPr>
                <w:rFonts w:cstheme="minorHAnsi"/>
              </w:rPr>
              <w:t> »</w:t>
            </w:r>
          </w:p>
          <w:p w14:paraId="34C5B1F2" w14:textId="2FF232C4" w:rsidR="00E26E01" w:rsidRPr="00E26E01" w:rsidRDefault="00DE7683" w:rsidP="00DE7683">
            <w:pPr>
              <w:spacing w:after="0" w:line="240" w:lineRule="auto"/>
              <w:ind w:left="709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+ </w:t>
            </w:r>
            <w:r w:rsidRPr="00E26E01">
              <w:rPr>
                <w:rFonts w:cstheme="minorHAnsi"/>
                <w:color w:val="000000"/>
              </w:rPr>
              <w:t>pictogramme de sécurité</w:t>
            </w:r>
          </w:p>
          <w:p w14:paraId="003866BA" w14:textId="50324D20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vert de </w:t>
            </w:r>
            <w:proofErr w:type="spellStart"/>
            <w:r w:rsidRPr="00E26E01">
              <w:rPr>
                <w:rFonts w:cstheme="minorHAnsi"/>
              </w:rPr>
              <w:t>bromocrésol</w:t>
            </w:r>
            <w:proofErr w:type="spellEnd"/>
            <w:r w:rsidRPr="00E26E01">
              <w:rPr>
                <w:rFonts w:cstheme="minorHAnsi"/>
              </w:rPr>
              <w:t xml:space="preserve"> </w:t>
            </w:r>
          </w:p>
          <w:p w14:paraId="0EC99044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pipette jaugée de 25 </w:t>
            </w:r>
            <w:proofErr w:type="spellStart"/>
            <w:r w:rsidRPr="00E26E01">
              <w:rPr>
                <w:rFonts w:cstheme="minorHAnsi"/>
              </w:rPr>
              <w:t>mL</w:t>
            </w:r>
            <w:proofErr w:type="spellEnd"/>
          </w:p>
          <w:p w14:paraId="65B03800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proofErr w:type="spellStart"/>
            <w:r w:rsidRPr="00E26E01">
              <w:rPr>
                <w:rFonts w:cstheme="minorHAnsi"/>
              </w:rPr>
              <w:t>propipette</w:t>
            </w:r>
            <w:proofErr w:type="spellEnd"/>
          </w:p>
          <w:p w14:paraId="34614228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pipette graduée de 25 </w:t>
            </w:r>
            <w:proofErr w:type="spellStart"/>
            <w:r w:rsidRPr="00E26E01">
              <w:rPr>
                <w:rFonts w:cstheme="minorHAnsi"/>
              </w:rPr>
              <w:t>mL</w:t>
            </w:r>
            <w:proofErr w:type="spellEnd"/>
          </w:p>
          <w:p w14:paraId="1233C2A3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éprouvette graduée 25 </w:t>
            </w:r>
            <w:proofErr w:type="spellStart"/>
            <w:r w:rsidRPr="00E26E01">
              <w:rPr>
                <w:rFonts w:cstheme="minorHAnsi"/>
              </w:rPr>
              <w:t>mL</w:t>
            </w:r>
            <w:proofErr w:type="spellEnd"/>
          </w:p>
          <w:p w14:paraId="66BEB357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burette graduée 25 </w:t>
            </w:r>
            <w:proofErr w:type="spellStart"/>
            <w:r w:rsidRPr="00E26E01">
              <w:rPr>
                <w:rFonts w:cstheme="minorHAnsi"/>
              </w:rPr>
              <w:t>mL</w:t>
            </w:r>
            <w:proofErr w:type="spellEnd"/>
            <w:r w:rsidRPr="00E26E01">
              <w:rPr>
                <w:rFonts w:cstheme="minorHAnsi"/>
              </w:rPr>
              <w:t xml:space="preserve"> et son support</w:t>
            </w:r>
          </w:p>
          <w:p w14:paraId="3CF2FF6D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agitateur magnétique et un turbulent</w:t>
            </w:r>
          </w:p>
          <w:p w14:paraId="513DC4E0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1 petit bécher</w:t>
            </w:r>
          </w:p>
          <w:p w14:paraId="49B69BC4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 xml:space="preserve">1 </w:t>
            </w:r>
            <w:proofErr w:type="spellStart"/>
            <w:r w:rsidRPr="00E26E01">
              <w:rPr>
                <w:rFonts w:cstheme="minorHAnsi"/>
              </w:rPr>
              <w:t>becher</w:t>
            </w:r>
            <w:proofErr w:type="spellEnd"/>
            <w:r w:rsidRPr="00E26E01">
              <w:rPr>
                <w:rFonts w:cstheme="minorHAnsi"/>
              </w:rPr>
              <w:t xml:space="preserve"> moyen</w:t>
            </w:r>
          </w:p>
          <w:p w14:paraId="7D829899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1 petit erlenmeyer</w:t>
            </w:r>
          </w:p>
          <w:p w14:paraId="16252317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verre à pied</w:t>
            </w:r>
          </w:p>
          <w:p w14:paraId="29BFE66C" w14:textId="77777777" w:rsidR="009E7758" w:rsidRPr="00E26E01" w:rsidRDefault="009E7758" w:rsidP="009E7758">
            <w:pPr>
              <w:numPr>
                <w:ilvl w:val="0"/>
                <w:numId w:val="51"/>
              </w:numPr>
              <w:spacing w:after="0" w:line="240" w:lineRule="auto"/>
              <w:ind w:left="709"/>
              <w:jc w:val="both"/>
              <w:rPr>
                <w:rFonts w:cstheme="minorHAnsi"/>
              </w:rPr>
            </w:pPr>
            <w:r w:rsidRPr="00E26E01">
              <w:rPr>
                <w:rFonts w:cstheme="minorHAnsi"/>
              </w:rPr>
              <w:t>une pissette d'eau distillée</w:t>
            </w:r>
          </w:p>
          <w:p w14:paraId="41F7987F" w14:textId="77777777" w:rsidR="009E7758" w:rsidRPr="00E26E01" w:rsidRDefault="009E7758" w:rsidP="005D4B69">
            <w:pPr>
              <w:jc w:val="both"/>
              <w:rPr>
                <w:rFonts w:cstheme="minorHAnsi"/>
              </w:rPr>
            </w:pPr>
          </w:p>
        </w:tc>
      </w:tr>
    </w:tbl>
    <w:p w14:paraId="312A0DB7" w14:textId="77777777" w:rsidR="009E7758" w:rsidRPr="00E26E01" w:rsidRDefault="009E7758" w:rsidP="009E7758">
      <w:pPr>
        <w:spacing w:after="0" w:line="264" w:lineRule="auto"/>
        <w:jc w:val="center"/>
        <w:rPr>
          <w:rFonts w:eastAsia="Calibri" w:cstheme="minorHAnsi"/>
          <w:b/>
          <w:bCs/>
          <w:sz w:val="20"/>
          <w:szCs w:val="20"/>
          <w:lang w:eastAsia="fr-FR"/>
        </w:rPr>
      </w:pPr>
    </w:p>
    <w:p w14:paraId="4B49AD42" w14:textId="77777777" w:rsidR="009E7758" w:rsidRPr="00E26E01" w:rsidRDefault="009E7758" w:rsidP="009E7758">
      <w:pPr>
        <w:spacing w:after="0" w:line="360" w:lineRule="auto"/>
        <w:jc w:val="both"/>
        <w:rPr>
          <w:rFonts w:cstheme="minorHAnsi"/>
          <w:szCs w:val="20"/>
        </w:rPr>
      </w:pPr>
    </w:p>
    <w:sectPr w:rsidR="009E7758" w:rsidRPr="00E26E01" w:rsidSect="00570B1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D588C" w14:textId="77777777" w:rsidR="008F3B51" w:rsidRDefault="008F3B51" w:rsidP="007A7A8D">
      <w:pPr>
        <w:spacing w:after="0" w:line="240" w:lineRule="auto"/>
      </w:pPr>
      <w:r>
        <w:separator/>
      </w:r>
    </w:p>
  </w:endnote>
  <w:endnote w:type="continuationSeparator" w:id="0">
    <w:p w14:paraId="75A817E7" w14:textId="77777777" w:rsidR="008F3B51" w:rsidRDefault="008F3B51" w:rsidP="007A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range juice">
    <w:altName w:val="orangejuice"/>
    <w:charset w:val="00"/>
    <w:family w:val="auto"/>
    <w:pitch w:val="variable"/>
    <w:sig w:usb0="00000003" w:usb1="40000042" w:usb2="00000000" w:usb3="00000000" w:csb0="00000093" w:csb1="00000000"/>
  </w:font>
  <w:font w:name="Eligible Sans">
    <w:altName w:val="Arial"/>
    <w:charset w:val="00"/>
    <w:family w:val="swiss"/>
    <w:pitch w:val="variable"/>
    <w:sig w:usb0="00000001" w:usb1="5000C07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0472A" w14:textId="77777777" w:rsidR="008F3B51" w:rsidRDefault="008F3B51" w:rsidP="007A7A8D">
      <w:pPr>
        <w:spacing w:after="0" w:line="240" w:lineRule="auto"/>
      </w:pPr>
      <w:r>
        <w:separator/>
      </w:r>
    </w:p>
  </w:footnote>
  <w:footnote w:type="continuationSeparator" w:id="0">
    <w:p w14:paraId="6034FDE8" w14:textId="77777777" w:rsidR="008F3B51" w:rsidRDefault="008F3B51" w:rsidP="007A7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102A4"/>
    <w:multiLevelType w:val="multilevel"/>
    <w:tmpl w:val="602E3EE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" w15:restartNumberingAfterBreak="0">
    <w:nsid w:val="07E04402"/>
    <w:multiLevelType w:val="hybridMultilevel"/>
    <w:tmpl w:val="64F6BB02"/>
    <w:lvl w:ilvl="0" w:tplc="B89CAE4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659A"/>
    <w:multiLevelType w:val="hybridMultilevel"/>
    <w:tmpl w:val="259C34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141ED"/>
    <w:multiLevelType w:val="hybridMultilevel"/>
    <w:tmpl w:val="46220820"/>
    <w:lvl w:ilvl="0" w:tplc="FD789B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00EA4"/>
    <w:multiLevelType w:val="hybridMultilevel"/>
    <w:tmpl w:val="A3907C5E"/>
    <w:lvl w:ilvl="0" w:tplc="E5D0FB4A">
      <w:start w:val="1"/>
      <w:numFmt w:val="decimal"/>
      <w:lvlText w:val="EX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D597C"/>
    <w:multiLevelType w:val="hybridMultilevel"/>
    <w:tmpl w:val="AA0AB2A2"/>
    <w:lvl w:ilvl="0" w:tplc="A27E5F94">
      <w:start w:val="1"/>
      <w:numFmt w:val="decimal"/>
      <w:lvlText w:val="%1."/>
      <w:lvlJc w:val="left"/>
      <w:pPr>
        <w:ind w:left="213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857" w:hanging="360"/>
      </w:pPr>
    </w:lvl>
    <w:lvl w:ilvl="2" w:tplc="040C001B" w:tentative="1">
      <w:start w:val="1"/>
      <w:numFmt w:val="lowerRoman"/>
      <w:lvlText w:val="%3."/>
      <w:lvlJc w:val="right"/>
      <w:pPr>
        <w:ind w:left="3577" w:hanging="180"/>
      </w:pPr>
    </w:lvl>
    <w:lvl w:ilvl="3" w:tplc="040C000F" w:tentative="1">
      <w:start w:val="1"/>
      <w:numFmt w:val="decimal"/>
      <w:lvlText w:val="%4."/>
      <w:lvlJc w:val="left"/>
      <w:pPr>
        <w:ind w:left="4297" w:hanging="360"/>
      </w:pPr>
    </w:lvl>
    <w:lvl w:ilvl="4" w:tplc="040C0019" w:tentative="1">
      <w:start w:val="1"/>
      <w:numFmt w:val="lowerLetter"/>
      <w:lvlText w:val="%5."/>
      <w:lvlJc w:val="left"/>
      <w:pPr>
        <w:ind w:left="5017" w:hanging="360"/>
      </w:pPr>
    </w:lvl>
    <w:lvl w:ilvl="5" w:tplc="040C001B" w:tentative="1">
      <w:start w:val="1"/>
      <w:numFmt w:val="lowerRoman"/>
      <w:lvlText w:val="%6."/>
      <w:lvlJc w:val="right"/>
      <w:pPr>
        <w:ind w:left="5737" w:hanging="180"/>
      </w:pPr>
    </w:lvl>
    <w:lvl w:ilvl="6" w:tplc="040C000F" w:tentative="1">
      <w:start w:val="1"/>
      <w:numFmt w:val="decimal"/>
      <w:lvlText w:val="%7."/>
      <w:lvlJc w:val="left"/>
      <w:pPr>
        <w:ind w:left="6457" w:hanging="360"/>
      </w:pPr>
    </w:lvl>
    <w:lvl w:ilvl="7" w:tplc="040C0019" w:tentative="1">
      <w:start w:val="1"/>
      <w:numFmt w:val="lowerLetter"/>
      <w:lvlText w:val="%8."/>
      <w:lvlJc w:val="left"/>
      <w:pPr>
        <w:ind w:left="7177" w:hanging="360"/>
      </w:pPr>
    </w:lvl>
    <w:lvl w:ilvl="8" w:tplc="040C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6" w15:restartNumberingAfterBreak="0">
    <w:nsid w:val="22EB595C"/>
    <w:multiLevelType w:val="hybridMultilevel"/>
    <w:tmpl w:val="29727170"/>
    <w:lvl w:ilvl="0" w:tplc="48EE35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03DC6"/>
    <w:multiLevelType w:val="hybridMultilevel"/>
    <w:tmpl w:val="26DAC15C"/>
    <w:lvl w:ilvl="0" w:tplc="5B08A48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B87FB6"/>
    <w:multiLevelType w:val="multilevel"/>
    <w:tmpl w:val="70AE4600"/>
    <w:lvl w:ilvl="0">
      <w:start w:val="1"/>
      <w:numFmt w:val="decimal"/>
      <w:pStyle w:val="TitreExo"/>
      <w:lvlText w:val="EXERCICE %1 : "/>
      <w:lvlJc w:val="left"/>
      <w:pPr>
        <w:ind w:left="546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96" w:hanging="432"/>
      </w:pPr>
    </w:lvl>
    <w:lvl w:ilvl="2">
      <w:start w:val="1"/>
      <w:numFmt w:val="decimal"/>
      <w:lvlText w:val="%1.%2.%3."/>
      <w:lvlJc w:val="left"/>
      <w:pPr>
        <w:ind w:left="6328" w:hanging="504"/>
      </w:pPr>
    </w:lvl>
    <w:lvl w:ilvl="3">
      <w:start w:val="1"/>
      <w:numFmt w:val="decimal"/>
      <w:lvlText w:val="%1.%2.%3.%4."/>
      <w:lvlJc w:val="left"/>
      <w:pPr>
        <w:ind w:left="6832" w:hanging="648"/>
      </w:pPr>
    </w:lvl>
    <w:lvl w:ilvl="4">
      <w:start w:val="1"/>
      <w:numFmt w:val="decimal"/>
      <w:lvlText w:val="%1.%2.%3.%4.%5."/>
      <w:lvlJc w:val="left"/>
      <w:pPr>
        <w:ind w:left="7336" w:hanging="792"/>
      </w:pPr>
    </w:lvl>
    <w:lvl w:ilvl="5">
      <w:start w:val="1"/>
      <w:numFmt w:val="decimal"/>
      <w:lvlText w:val="%1.%2.%3.%4.%5.%6."/>
      <w:lvlJc w:val="left"/>
      <w:pPr>
        <w:ind w:left="7840" w:hanging="936"/>
      </w:pPr>
    </w:lvl>
    <w:lvl w:ilvl="6">
      <w:start w:val="1"/>
      <w:numFmt w:val="decimal"/>
      <w:lvlText w:val="%1.%2.%3.%4.%5.%6.%7."/>
      <w:lvlJc w:val="left"/>
      <w:pPr>
        <w:ind w:left="8344" w:hanging="1080"/>
      </w:pPr>
    </w:lvl>
    <w:lvl w:ilvl="7">
      <w:start w:val="1"/>
      <w:numFmt w:val="decimal"/>
      <w:lvlText w:val="%1.%2.%3.%4.%5.%6.%7.%8."/>
      <w:lvlJc w:val="left"/>
      <w:pPr>
        <w:ind w:left="8848" w:hanging="1224"/>
      </w:pPr>
    </w:lvl>
    <w:lvl w:ilvl="8">
      <w:start w:val="1"/>
      <w:numFmt w:val="decimal"/>
      <w:lvlText w:val="%1.%2.%3.%4.%5.%6.%7.%8.%9."/>
      <w:lvlJc w:val="left"/>
      <w:pPr>
        <w:ind w:left="9424" w:hanging="1440"/>
      </w:pPr>
    </w:lvl>
  </w:abstractNum>
  <w:abstractNum w:abstractNumId="9" w15:restartNumberingAfterBreak="0">
    <w:nsid w:val="2C4212C5"/>
    <w:multiLevelType w:val="hybridMultilevel"/>
    <w:tmpl w:val="C53C2E34"/>
    <w:lvl w:ilvl="0" w:tplc="E5D0FB4A">
      <w:start w:val="1"/>
      <w:numFmt w:val="decimal"/>
      <w:lvlText w:val="EX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83E20"/>
    <w:multiLevelType w:val="hybridMultilevel"/>
    <w:tmpl w:val="94423D44"/>
    <w:lvl w:ilvl="0" w:tplc="C6C61130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806C2"/>
    <w:multiLevelType w:val="hybridMultilevel"/>
    <w:tmpl w:val="88DE4E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772F1"/>
    <w:multiLevelType w:val="hybridMultilevel"/>
    <w:tmpl w:val="101668E2"/>
    <w:lvl w:ilvl="0" w:tplc="306C0484">
      <w:start w:val="1"/>
      <w:numFmt w:val="decimal"/>
      <w:lvlText w:val="Q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5378D"/>
    <w:multiLevelType w:val="hybridMultilevel"/>
    <w:tmpl w:val="AB4E4B56"/>
    <w:lvl w:ilvl="0" w:tplc="8B3E5086">
      <w:start w:val="1"/>
      <w:numFmt w:val="bullet"/>
      <w:lvlText w:val="‒"/>
      <w:lvlJc w:val="left"/>
      <w:pPr>
        <w:ind w:left="360" w:hanging="360"/>
      </w:pPr>
      <w:rPr>
        <w:rFonts w:ascii="Arial" w:hAnsi="Arial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D305D7"/>
    <w:multiLevelType w:val="hybridMultilevel"/>
    <w:tmpl w:val="0A6C47FC"/>
    <w:lvl w:ilvl="0" w:tplc="EB363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40AEF"/>
    <w:multiLevelType w:val="multilevel"/>
    <w:tmpl w:val="965260AE"/>
    <w:lvl w:ilvl="0">
      <w:start w:val="1"/>
      <w:numFmt w:val="decimal"/>
      <w:lvlText w:val="%1."/>
      <w:lvlJc w:val="left"/>
      <w:pPr>
        <w:ind w:left="1287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6" w15:restartNumberingAfterBreak="0">
    <w:nsid w:val="430973AB"/>
    <w:multiLevelType w:val="multilevel"/>
    <w:tmpl w:val="50902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439B5DFD"/>
    <w:multiLevelType w:val="hybridMultilevel"/>
    <w:tmpl w:val="103AEEDC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4967832"/>
    <w:multiLevelType w:val="hybridMultilevel"/>
    <w:tmpl w:val="976A3686"/>
    <w:lvl w:ilvl="0" w:tplc="AA5ACC30">
      <w:start w:val="1"/>
      <w:numFmt w:val="lowerLetter"/>
      <w:lvlText w:val="%1."/>
      <w:lvlJc w:val="left"/>
      <w:pPr>
        <w:ind w:left="1713" w:hanging="360"/>
      </w:pPr>
      <w:rPr>
        <w:b/>
        <w:bCs/>
        <w:sz w:val="22"/>
        <w:szCs w:val="28"/>
      </w:rPr>
    </w:lvl>
    <w:lvl w:ilvl="1" w:tplc="175EDA42">
      <w:start w:val="1"/>
      <w:numFmt w:val="lowerLetter"/>
      <w:lvlText w:val="%2."/>
      <w:lvlJc w:val="left"/>
      <w:pPr>
        <w:ind w:left="2433" w:hanging="360"/>
      </w:pPr>
      <w:rPr>
        <w:b/>
        <w:bCs/>
      </w:r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4CAE6C33"/>
    <w:multiLevelType w:val="hybridMultilevel"/>
    <w:tmpl w:val="661C9676"/>
    <w:lvl w:ilvl="0" w:tplc="8520AB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F6D46"/>
    <w:multiLevelType w:val="hybridMultilevel"/>
    <w:tmpl w:val="942CDBFA"/>
    <w:lvl w:ilvl="0" w:tplc="AB3837AC">
      <w:start w:val="1"/>
      <w:numFmt w:val="decimal"/>
      <w:lvlText w:val="EX%1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245C6"/>
    <w:multiLevelType w:val="multilevel"/>
    <w:tmpl w:val="40A8F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Q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8F860F8"/>
    <w:multiLevelType w:val="hybridMultilevel"/>
    <w:tmpl w:val="EB3E5A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F4698"/>
    <w:multiLevelType w:val="hybridMultilevel"/>
    <w:tmpl w:val="00C83AD6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D8B6078"/>
    <w:multiLevelType w:val="hybridMultilevel"/>
    <w:tmpl w:val="4722732E"/>
    <w:lvl w:ilvl="0" w:tplc="8F10E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B33F9"/>
    <w:multiLevelType w:val="hybridMultilevel"/>
    <w:tmpl w:val="34284BB2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9C57BD7"/>
    <w:multiLevelType w:val="hybridMultilevel"/>
    <w:tmpl w:val="03B0CB74"/>
    <w:lvl w:ilvl="0" w:tplc="D1A8B492">
      <w:start w:val="1"/>
      <w:numFmt w:val="bullet"/>
      <w:pStyle w:val="EnumQuestion"/>
      <w:lvlText w:val="–"/>
      <w:lvlJc w:val="left"/>
      <w:pPr>
        <w:ind w:left="1068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DD26EDD"/>
    <w:multiLevelType w:val="hybridMultilevel"/>
    <w:tmpl w:val="DAD2497E"/>
    <w:lvl w:ilvl="0" w:tplc="602A8CD4">
      <w:start w:val="2"/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16789"/>
    <w:multiLevelType w:val="hybridMultilevel"/>
    <w:tmpl w:val="1A5A72B2"/>
    <w:lvl w:ilvl="0" w:tplc="96F251C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504B48"/>
    <w:multiLevelType w:val="hybridMultilevel"/>
    <w:tmpl w:val="77CEA412"/>
    <w:lvl w:ilvl="0" w:tplc="602A8CD4">
      <w:start w:val="2"/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83A6C"/>
    <w:multiLevelType w:val="hybridMultilevel"/>
    <w:tmpl w:val="B1BE57A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D2285"/>
    <w:multiLevelType w:val="hybridMultilevel"/>
    <w:tmpl w:val="4C74618E"/>
    <w:lvl w:ilvl="0" w:tplc="0E3C939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F54636"/>
    <w:multiLevelType w:val="hybridMultilevel"/>
    <w:tmpl w:val="A6C2FC70"/>
    <w:lvl w:ilvl="0" w:tplc="1ECE34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B6480"/>
    <w:multiLevelType w:val="hybridMultilevel"/>
    <w:tmpl w:val="8D509A50"/>
    <w:lvl w:ilvl="0" w:tplc="602A8CD4">
      <w:start w:val="2"/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792158">
    <w:abstractNumId w:val="17"/>
  </w:num>
  <w:num w:numId="2" w16cid:durableId="1106199244">
    <w:abstractNumId w:val="5"/>
  </w:num>
  <w:num w:numId="3" w16cid:durableId="1194808331">
    <w:abstractNumId w:val="8"/>
  </w:num>
  <w:num w:numId="4" w16cid:durableId="547956177">
    <w:abstractNumId w:val="23"/>
  </w:num>
  <w:num w:numId="5" w16cid:durableId="1911957659">
    <w:abstractNumId w:val="27"/>
  </w:num>
  <w:num w:numId="6" w16cid:durableId="1996179858">
    <w:abstractNumId w:val="23"/>
    <w:lvlOverride w:ilvl="0">
      <w:startOverride w:val="1"/>
    </w:lvlOverride>
  </w:num>
  <w:num w:numId="7" w16cid:durableId="1264070070">
    <w:abstractNumId w:val="23"/>
    <w:lvlOverride w:ilvl="0">
      <w:startOverride w:val="1"/>
    </w:lvlOverride>
  </w:num>
  <w:num w:numId="8" w16cid:durableId="210389935">
    <w:abstractNumId w:val="23"/>
    <w:lvlOverride w:ilvl="0">
      <w:startOverride w:val="1"/>
    </w:lvlOverride>
  </w:num>
  <w:num w:numId="9" w16cid:durableId="1714501090">
    <w:abstractNumId w:val="23"/>
    <w:lvlOverride w:ilvl="0">
      <w:startOverride w:val="1"/>
    </w:lvlOverride>
  </w:num>
  <w:num w:numId="10" w16cid:durableId="2026518035">
    <w:abstractNumId w:val="22"/>
  </w:num>
  <w:num w:numId="11" w16cid:durableId="544416771">
    <w:abstractNumId w:val="23"/>
  </w:num>
  <w:num w:numId="12" w16cid:durableId="1303804481">
    <w:abstractNumId w:val="23"/>
    <w:lvlOverride w:ilvl="0">
      <w:startOverride w:val="1"/>
    </w:lvlOverride>
  </w:num>
  <w:num w:numId="13" w16cid:durableId="1436437119">
    <w:abstractNumId w:val="3"/>
  </w:num>
  <w:num w:numId="14" w16cid:durableId="1508595332">
    <w:abstractNumId w:val="33"/>
  </w:num>
  <w:num w:numId="15" w16cid:durableId="1190949026">
    <w:abstractNumId w:val="23"/>
  </w:num>
  <w:num w:numId="16" w16cid:durableId="1296260050">
    <w:abstractNumId w:val="7"/>
  </w:num>
  <w:num w:numId="17" w16cid:durableId="1739016858">
    <w:abstractNumId w:val="32"/>
  </w:num>
  <w:num w:numId="18" w16cid:durableId="1692562216">
    <w:abstractNumId w:val="23"/>
    <w:lvlOverride w:ilvl="0">
      <w:startOverride w:val="1"/>
    </w:lvlOverride>
  </w:num>
  <w:num w:numId="19" w16cid:durableId="330108414">
    <w:abstractNumId w:val="23"/>
  </w:num>
  <w:num w:numId="20" w16cid:durableId="219749864">
    <w:abstractNumId w:val="23"/>
  </w:num>
  <w:num w:numId="21" w16cid:durableId="1175270111">
    <w:abstractNumId w:val="14"/>
  </w:num>
  <w:num w:numId="22" w16cid:durableId="815797955">
    <w:abstractNumId w:val="23"/>
  </w:num>
  <w:num w:numId="23" w16cid:durableId="1735203288">
    <w:abstractNumId w:val="23"/>
  </w:num>
  <w:num w:numId="24" w16cid:durableId="1090004529">
    <w:abstractNumId w:val="23"/>
  </w:num>
  <w:num w:numId="25" w16cid:durableId="1583905835">
    <w:abstractNumId w:val="23"/>
  </w:num>
  <w:num w:numId="26" w16cid:durableId="1894850419">
    <w:abstractNumId w:val="6"/>
  </w:num>
  <w:num w:numId="27" w16cid:durableId="416362034">
    <w:abstractNumId w:val="31"/>
  </w:num>
  <w:num w:numId="28" w16cid:durableId="896624165">
    <w:abstractNumId w:val="4"/>
  </w:num>
  <w:num w:numId="29" w16cid:durableId="494347655">
    <w:abstractNumId w:val="18"/>
  </w:num>
  <w:num w:numId="30" w16cid:durableId="1703895316">
    <w:abstractNumId w:val="9"/>
  </w:num>
  <w:num w:numId="31" w16cid:durableId="1169178885">
    <w:abstractNumId w:val="23"/>
  </w:num>
  <w:num w:numId="32" w16cid:durableId="1900701787">
    <w:abstractNumId w:val="23"/>
  </w:num>
  <w:num w:numId="33" w16cid:durableId="1231888047">
    <w:abstractNumId w:val="23"/>
  </w:num>
  <w:num w:numId="34" w16cid:durableId="353926523">
    <w:abstractNumId w:val="23"/>
  </w:num>
  <w:num w:numId="35" w16cid:durableId="710957677">
    <w:abstractNumId w:val="23"/>
  </w:num>
  <w:num w:numId="36" w16cid:durableId="1554387311">
    <w:abstractNumId w:val="23"/>
  </w:num>
  <w:num w:numId="37" w16cid:durableId="1327131423">
    <w:abstractNumId w:val="23"/>
  </w:num>
  <w:num w:numId="38" w16cid:durableId="1417895118">
    <w:abstractNumId w:val="23"/>
  </w:num>
  <w:num w:numId="39" w16cid:durableId="1587617902">
    <w:abstractNumId w:val="23"/>
  </w:num>
  <w:num w:numId="40" w16cid:durableId="1346177976">
    <w:abstractNumId w:val="1"/>
  </w:num>
  <w:num w:numId="41" w16cid:durableId="1123574249">
    <w:abstractNumId w:val="11"/>
  </w:num>
  <w:num w:numId="42" w16cid:durableId="1955481574">
    <w:abstractNumId w:val="29"/>
  </w:num>
  <w:num w:numId="43" w16cid:durableId="1058556200">
    <w:abstractNumId w:val="30"/>
  </w:num>
  <w:num w:numId="44" w16cid:durableId="844826241">
    <w:abstractNumId w:val="28"/>
  </w:num>
  <w:num w:numId="45" w16cid:durableId="1762723145">
    <w:abstractNumId w:val="34"/>
  </w:num>
  <w:num w:numId="46" w16cid:durableId="1742942814">
    <w:abstractNumId w:val="20"/>
  </w:num>
  <w:num w:numId="47" w16cid:durableId="1762529139">
    <w:abstractNumId w:val="16"/>
  </w:num>
  <w:num w:numId="48" w16cid:durableId="1174955974">
    <w:abstractNumId w:val="15"/>
  </w:num>
  <w:num w:numId="49" w16cid:durableId="858618187">
    <w:abstractNumId w:val="0"/>
  </w:num>
  <w:num w:numId="50" w16cid:durableId="2123648293">
    <w:abstractNumId w:val="10"/>
  </w:num>
  <w:num w:numId="51" w16cid:durableId="7616123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67488188">
    <w:abstractNumId w:val="12"/>
  </w:num>
  <w:num w:numId="53" w16cid:durableId="640042049">
    <w:abstractNumId w:val="21"/>
  </w:num>
  <w:num w:numId="54" w16cid:durableId="742216189">
    <w:abstractNumId w:val="26"/>
  </w:num>
  <w:num w:numId="55" w16cid:durableId="725183338">
    <w:abstractNumId w:val="24"/>
  </w:num>
  <w:num w:numId="56" w16cid:durableId="2076394216">
    <w:abstractNumId w:val="2"/>
  </w:num>
  <w:num w:numId="57" w16cid:durableId="1884755926">
    <w:abstractNumId w:val="25"/>
  </w:num>
  <w:num w:numId="58" w16cid:durableId="14964609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3B"/>
    <w:rsid w:val="000267D7"/>
    <w:rsid w:val="00033F48"/>
    <w:rsid w:val="0010332C"/>
    <w:rsid w:val="001742E8"/>
    <w:rsid w:val="001F147C"/>
    <w:rsid w:val="001F38D5"/>
    <w:rsid w:val="00210D5B"/>
    <w:rsid w:val="002265F2"/>
    <w:rsid w:val="00230FA3"/>
    <w:rsid w:val="002851AF"/>
    <w:rsid w:val="0029393F"/>
    <w:rsid w:val="003425B0"/>
    <w:rsid w:val="00343A9A"/>
    <w:rsid w:val="0036570B"/>
    <w:rsid w:val="003D7952"/>
    <w:rsid w:val="003E0F64"/>
    <w:rsid w:val="003E1216"/>
    <w:rsid w:val="003F3697"/>
    <w:rsid w:val="004326DA"/>
    <w:rsid w:val="00463D8F"/>
    <w:rsid w:val="00476199"/>
    <w:rsid w:val="004806BC"/>
    <w:rsid w:val="0048501D"/>
    <w:rsid w:val="00497FAF"/>
    <w:rsid w:val="004E0F0D"/>
    <w:rsid w:val="004E2A26"/>
    <w:rsid w:val="004E6A52"/>
    <w:rsid w:val="004F5C26"/>
    <w:rsid w:val="00561244"/>
    <w:rsid w:val="005622B4"/>
    <w:rsid w:val="00570B11"/>
    <w:rsid w:val="00573158"/>
    <w:rsid w:val="005759A1"/>
    <w:rsid w:val="00576181"/>
    <w:rsid w:val="005C08C7"/>
    <w:rsid w:val="006028F7"/>
    <w:rsid w:val="006300AA"/>
    <w:rsid w:val="00644217"/>
    <w:rsid w:val="0068597A"/>
    <w:rsid w:val="00687DA4"/>
    <w:rsid w:val="006B1975"/>
    <w:rsid w:val="006F74C1"/>
    <w:rsid w:val="00711F33"/>
    <w:rsid w:val="00730136"/>
    <w:rsid w:val="007A7A8D"/>
    <w:rsid w:val="007E1455"/>
    <w:rsid w:val="00877D12"/>
    <w:rsid w:val="00894A3B"/>
    <w:rsid w:val="008D7716"/>
    <w:rsid w:val="008F3B51"/>
    <w:rsid w:val="00934FC8"/>
    <w:rsid w:val="00950904"/>
    <w:rsid w:val="00960FB8"/>
    <w:rsid w:val="009A28DC"/>
    <w:rsid w:val="009D6D7E"/>
    <w:rsid w:val="009E6F49"/>
    <w:rsid w:val="009E7758"/>
    <w:rsid w:val="009F2E09"/>
    <w:rsid w:val="00A97FF8"/>
    <w:rsid w:val="00AA1706"/>
    <w:rsid w:val="00AA260E"/>
    <w:rsid w:val="00AB0EA5"/>
    <w:rsid w:val="00B55BFB"/>
    <w:rsid w:val="00B812E4"/>
    <w:rsid w:val="00BA189C"/>
    <w:rsid w:val="00BF2F40"/>
    <w:rsid w:val="00BF5E9B"/>
    <w:rsid w:val="00BF7888"/>
    <w:rsid w:val="00C71C15"/>
    <w:rsid w:val="00C777FF"/>
    <w:rsid w:val="00C8099A"/>
    <w:rsid w:val="00C9498C"/>
    <w:rsid w:val="00D101B6"/>
    <w:rsid w:val="00D82B9A"/>
    <w:rsid w:val="00D85FB5"/>
    <w:rsid w:val="00D92991"/>
    <w:rsid w:val="00DC016D"/>
    <w:rsid w:val="00DC0D70"/>
    <w:rsid w:val="00DC0F2D"/>
    <w:rsid w:val="00DE4BA1"/>
    <w:rsid w:val="00DE7683"/>
    <w:rsid w:val="00E26E01"/>
    <w:rsid w:val="00EB092C"/>
    <w:rsid w:val="00EE3B3D"/>
    <w:rsid w:val="00F033C8"/>
    <w:rsid w:val="00F1059F"/>
    <w:rsid w:val="00F31139"/>
    <w:rsid w:val="00F62B44"/>
    <w:rsid w:val="00FD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2587D"/>
  <w15:chartTrackingRefBased/>
  <w15:docId w15:val="{886B05C1-4DFD-4891-9265-B0416C0E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A3B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3E12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E76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7F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894A3B"/>
    <w:pPr>
      <w:ind w:left="720"/>
      <w:contextualSpacing/>
    </w:pPr>
  </w:style>
  <w:style w:type="table" w:styleId="Grilledutableau">
    <w:name w:val="Table Grid"/>
    <w:basedOn w:val="TableauNormal"/>
    <w:uiPriority w:val="59"/>
    <w:rsid w:val="00894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894A3B"/>
  </w:style>
  <w:style w:type="paragraph" w:customStyle="1" w:styleId="TitreExo">
    <w:name w:val="TitreExo"/>
    <w:basedOn w:val="Titre1"/>
    <w:next w:val="Normal"/>
    <w:link w:val="TitreExoCar"/>
    <w:qFormat/>
    <w:rsid w:val="003E1216"/>
    <w:pPr>
      <w:numPr>
        <w:numId w:val="3"/>
      </w:numPr>
      <w:spacing w:before="360" w:after="120"/>
      <w:ind w:left="1701" w:hanging="1701"/>
      <w:jc w:val="both"/>
    </w:pPr>
    <w:rPr>
      <w:b/>
      <w:bCs/>
      <w:color w:val="44546A" w:themeColor="text2"/>
      <w:sz w:val="28"/>
      <w:szCs w:val="28"/>
    </w:rPr>
  </w:style>
  <w:style w:type="paragraph" w:customStyle="1" w:styleId="Question">
    <w:name w:val="Question"/>
    <w:basedOn w:val="Paragraphedeliste"/>
    <w:link w:val="QuestionCar"/>
    <w:qFormat/>
    <w:rsid w:val="003E1216"/>
    <w:pPr>
      <w:numPr>
        <w:numId w:val="4"/>
      </w:numPr>
      <w:spacing w:after="0"/>
      <w:jc w:val="both"/>
    </w:pPr>
    <w:rPr>
      <w:sz w:val="20"/>
    </w:rPr>
  </w:style>
  <w:style w:type="character" w:customStyle="1" w:styleId="TitreExoCar">
    <w:name w:val="TitreExo Car"/>
    <w:basedOn w:val="Titre1Car"/>
    <w:link w:val="TitreExo"/>
    <w:rsid w:val="003E1216"/>
    <w:rPr>
      <w:rFonts w:asciiTheme="majorHAnsi" w:eastAsiaTheme="majorEastAsia" w:hAnsiTheme="majorHAnsi" w:cstheme="majorBidi"/>
      <w:b/>
      <w:bCs/>
      <w:color w:val="44546A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3E1216"/>
    <w:pPr>
      <w:numPr>
        <w:numId w:val="5"/>
      </w:numPr>
      <w:spacing w:after="0"/>
      <w:jc w:val="both"/>
    </w:pPr>
    <w:rPr>
      <w:sz w:val="20"/>
    </w:rPr>
  </w:style>
  <w:style w:type="character" w:customStyle="1" w:styleId="QuestionCar">
    <w:name w:val="Question Car"/>
    <w:basedOn w:val="Policepardfaut"/>
    <w:link w:val="Question"/>
    <w:rsid w:val="003E1216"/>
    <w:rPr>
      <w:sz w:val="20"/>
    </w:rPr>
  </w:style>
  <w:style w:type="character" w:customStyle="1" w:styleId="EnumQuestionCar">
    <w:name w:val="EnumQuestion Car"/>
    <w:basedOn w:val="Policepardfaut"/>
    <w:link w:val="EnumQuestion"/>
    <w:rsid w:val="003E1216"/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3E12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AB0EA5"/>
    <w:pPr>
      <w:widowControl w:val="0"/>
      <w:suppressAutoHyphens/>
      <w:autoSpaceDN w:val="0"/>
      <w:spacing w:after="0" w:line="240" w:lineRule="auto"/>
    </w:pPr>
    <w:rPr>
      <w:rFonts w:ascii="Times New Roman" w:eastAsia="Helvetica" w:hAnsi="Times New Roman" w:cs="Helvetica"/>
      <w:kern w:val="3"/>
      <w:sz w:val="24"/>
      <w:szCs w:val="24"/>
      <w:lang w:eastAsia="zh-CN" w:bidi="hi-IN"/>
    </w:rPr>
  </w:style>
  <w:style w:type="paragraph" w:customStyle="1" w:styleId="corrig">
    <w:name w:val="corrigé"/>
    <w:basedOn w:val="Question"/>
    <w:link w:val="corrigCar"/>
    <w:qFormat/>
    <w:rsid w:val="00A97FF8"/>
    <w:pPr>
      <w:numPr>
        <w:numId w:val="0"/>
      </w:numPr>
      <w:ind w:left="708"/>
    </w:pPr>
    <w:rPr>
      <w:color w:val="538135" w:themeColor="accent6" w:themeShade="BF"/>
    </w:rPr>
  </w:style>
  <w:style w:type="character" w:customStyle="1" w:styleId="corrigCar">
    <w:name w:val="corrigé Car"/>
    <w:basedOn w:val="QuestionCar"/>
    <w:link w:val="corrig"/>
    <w:rsid w:val="00A97FF8"/>
    <w:rPr>
      <w:color w:val="538135" w:themeColor="accent6" w:themeShade="BF"/>
      <w:sz w:val="20"/>
    </w:rPr>
  </w:style>
  <w:style w:type="paragraph" w:customStyle="1" w:styleId="Aretenirtexte">
    <w:name w:val="A retenir texte"/>
    <w:basedOn w:val="Normal"/>
    <w:link w:val="AretenirtexteCar"/>
    <w:qFormat/>
    <w:rsid w:val="0029393F"/>
    <w:pPr>
      <w:pBdr>
        <w:top w:val="single" w:sz="4" w:space="1" w:color="BDD6EE" w:themeColor="accent5" w:themeTint="66"/>
        <w:bottom w:val="single" w:sz="4" w:space="1" w:color="BDD6EE" w:themeColor="accent5" w:themeTint="66"/>
      </w:pBdr>
      <w:shd w:val="clear" w:color="auto" w:fill="E2F2F6"/>
      <w:spacing w:before="120" w:after="120"/>
      <w:ind w:left="567" w:right="567"/>
      <w:jc w:val="both"/>
    </w:pPr>
    <w:rPr>
      <w:color w:val="1F4E79" w:themeColor="accent5" w:themeShade="80"/>
      <w:sz w:val="20"/>
    </w:rPr>
  </w:style>
  <w:style w:type="character" w:customStyle="1" w:styleId="AretenirtexteCar">
    <w:name w:val="A retenir texte Car"/>
    <w:basedOn w:val="Policepardfaut"/>
    <w:link w:val="Aretenirtexte"/>
    <w:rsid w:val="0029393F"/>
    <w:rPr>
      <w:color w:val="1F4E79" w:themeColor="accent5" w:themeShade="80"/>
      <w:sz w:val="20"/>
      <w:shd w:val="clear" w:color="auto" w:fill="E2F2F6"/>
    </w:rPr>
  </w:style>
  <w:style w:type="paragraph" w:customStyle="1" w:styleId="Enumration">
    <w:name w:val="Enumération"/>
    <w:basedOn w:val="Normal"/>
    <w:link w:val="EnumrationCar"/>
    <w:qFormat/>
    <w:rsid w:val="00343A9A"/>
    <w:pPr>
      <w:numPr>
        <w:numId w:val="50"/>
      </w:numPr>
      <w:spacing w:after="0"/>
      <w:jc w:val="both"/>
    </w:pPr>
    <w:rPr>
      <w:sz w:val="20"/>
    </w:rPr>
  </w:style>
  <w:style w:type="character" w:customStyle="1" w:styleId="EnumrationCar">
    <w:name w:val="Enumération Car"/>
    <w:basedOn w:val="Policepardfaut"/>
    <w:link w:val="Enumration"/>
    <w:rsid w:val="00343A9A"/>
    <w:rPr>
      <w:sz w:val="20"/>
    </w:rPr>
  </w:style>
  <w:style w:type="paragraph" w:styleId="En-tte">
    <w:name w:val="header"/>
    <w:basedOn w:val="Normal"/>
    <w:link w:val="En-tteCar"/>
    <w:uiPriority w:val="99"/>
    <w:unhideWhenUsed/>
    <w:rsid w:val="007A7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7A8D"/>
  </w:style>
  <w:style w:type="paragraph" w:styleId="Pieddepage">
    <w:name w:val="footer"/>
    <w:basedOn w:val="Normal"/>
    <w:link w:val="PieddepageCar"/>
    <w:uiPriority w:val="99"/>
    <w:unhideWhenUsed/>
    <w:rsid w:val="007A7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7A8D"/>
  </w:style>
  <w:style w:type="paragraph" w:styleId="Corpsdetexte">
    <w:name w:val="Body Text"/>
    <w:basedOn w:val="Normal"/>
    <w:link w:val="CorpsdetexteCar"/>
    <w:semiHidden/>
    <w:rsid w:val="009E775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E775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9E775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9E7758"/>
    <w:pPr>
      <w:pBdr>
        <w:bottom w:val="single" w:sz="4" w:space="1" w:color="0070C0"/>
      </w:pBdr>
      <w:spacing w:after="0" w:line="240" w:lineRule="auto"/>
      <w:ind w:left="1276" w:hanging="1276"/>
      <w:jc w:val="both"/>
    </w:pPr>
    <w:rPr>
      <w:rFonts w:ascii="Calibri" w:eastAsia="Calibri" w:hAnsi="Calibri"/>
      <w:b/>
      <w:bCs/>
      <w:i/>
      <w:iCs/>
      <w:color w:val="0070C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E7758"/>
    <w:rPr>
      <w:rFonts w:ascii="Calibri" w:eastAsia="Calibri" w:hAnsi="Calibri"/>
      <w:b/>
      <w:bCs/>
      <w:i/>
      <w:iCs/>
      <w:color w:val="0070C0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7F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semiHidden/>
    <w:rsid w:val="00DE76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emilie\a2020_2021\ASp&#233;%20Terminale\&#233;valuations\Devoir%202\Titrage%20acide%20citriqu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Titrage de la solution diluée d'acide citrique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5.7792295193869997E-2"/>
          <c:y val="0.16053171190772206"/>
          <c:w val="0.81576042265103133"/>
          <c:h val="0.7073895036574460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pH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plus"/>
            <c:size val="6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dPt>
            <c:idx val="0"/>
            <c:marker>
              <c:symbol val="plus"/>
              <c:size val="6"/>
              <c:spPr>
                <a:noFill/>
                <a:ln w="9525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8888-44D0-BF0F-9865BEE4D7ED}"/>
              </c:ext>
            </c:extLst>
          </c:dPt>
          <c:xVal>
            <c:numRef>
              <c:f>Feuil1!$A$2:$A$34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14.25</c:v>
                </c:pt>
                <c:pt idx="16">
                  <c:v>14.5</c:v>
                </c:pt>
                <c:pt idx="17">
                  <c:v>14.75</c:v>
                </c:pt>
                <c:pt idx="18">
                  <c:v>15</c:v>
                </c:pt>
                <c:pt idx="19">
                  <c:v>15.25</c:v>
                </c:pt>
                <c:pt idx="20">
                  <c:v>15.5</c:v>
                </c:pt>
                <c:pt idx="21">
                  <c:v>15.75</c:v>
                </c:pt>
                <c:pt idx="22">
                  <c:v>16</c:v>
                </c:pt>
                <c:pt idx="23">
                  <c:v>16.5</c:v>
                </c:pt>
                <c:pt idx="24">
                  <c:v>17</c:v>
                </c:pt>
                <c:pt idx="25">
                  <c:v>18</c:v>
                </c:pt>
                <c:pt idx="26">
                  <c:v>19</c:v>
                </c:pt>
                <c:pt idx="27">
                  <c:v>20</c:v>
                </c:pt>
                <c:pt idx="28">
                  <c:v>21</c:v>
                </c:pt>
                <c:pt idx="29">
                  <c:v>22</c:v>
                </c:pt>
                <c:pt idx="30">
                  <c:v>23</c:v>
                </c:pt>
                <c:pt idx="31">
                  <c:v>24</c:v>
                </c:pt>
              </c:numCache>
            </c:numRef>
          </c:xVal>
          <c:yVal>
            <c:numRef>
              <c:f>Feuil1!$B$2:$B$34</c:f>
              <c:numCache>
                <c:formatCode>General</c:formatCode>
                <c:ptCount val="33"/>
                <c:pt idx="0">
                  <c:v>2.15</c:v>
                </c:pt>
                <c:pt idx="1">
                  <c:v>2.4</c:v>
                </c:pt>
                <c:pt idx="2">
                  <c:v>2.7</c:v>
                </c:pt>
                <c:pt idx="3">
                  <c:v>3</c:v>
                </c:pt>
                <c:pt idx="4">
                  <c:v>3.2</c:v>
                </c:pt>
                <c:pt idx="5">
                  <c:v>3.5</c:v>
                </c:pt>
                <c:pt idx="6">
                  <c:v>3.8</c:v>
                </c:pt>
                <c:pt idx="7">
                  <c:v>4.0999999999999996</c:v>
                </c:pt>
                <c:pt idx="8">
                  <c:v>4.3</c:v>
                </c:pt>
                <c:pt idx="9">
                  <c:v>4.5</c:v>
                </c:pt>
                <c:pt idx="10">
                  <c:v>4.8</c:v>
                </c:pt>
                <c:pt idx="11">
                  <c:v>5</c:v>
                </c:pt>
                <c:pt idx="12">
                  <c:v>5.2</c:v>
                </c:pt>
                <c:pt idx="13">
                  <c:v>5.5</c:v>
                </c:pt>
                <c:pt idx="14">
                  <c:v>5.9</c:v>
                </c:pt>
                <c:pt idx="15">
                  <c:v>6</c:v>
                </c:pt>
                <c:pt idx="16">
                  <c:v>6.2</c:v>
                </c:pt>
                <c:pt idx="17">
                  <c:v>6.3</c:v>
                </c:pt>
                <c:pt idx="18">
                  <c:v>6.6</c:v>
                </c:pt>
                <c:pt idx="19">
                  <c:v>9.1999999999999993</c:v>
                </c:pt>
                <c:pt idx="20">
                  <c:v>10.199999999999999</c:v>
                </c:pt>
                <c:pt idx="21">
                  <c:v>10.8</c:v>
                </c:pt>
                <c:pt idx="22">
                  <c:v>11.3</c:v>
                </c:pt>
                <c:pt idx="23">
                  <c:v>11.5</c:v>
                </c:pt>
                <c:pt idx="24">
                  <c:v>11.8</c:v>
                </c:pt>
                <c:pt idx="25">
                  <c:v>12.1</c:v>
                </c:pt>
                <c:pt idx="26">
                  <c:v>12.25</c:v>
                </c:pt>
                <c:pt idx="27">
                  <c:v>12.3</c:v>
                </c:pt>
                <c:pt idx="28">
                  <c:v>12.4</c:v>
                </c:pt>
                <c:pt idx="29">
                  <c:v>12.5</c:v>
                </c:pt>
                <c:pt idx="30">
                  <c:v>12.55</c:v>
                </c:pt>
                <c:pt idx="31">
                  <c:v>12.6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888-44D0-BF0F-9865BEE4D7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0049151"/>
        <c:axId val="902078767"/>
      </c:scatterChart>
      <c:valAx>
        <c:axId val="910049151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317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ysClr val="windowText" lastClr="000000"/>
                    </a:solidFill>
                  </a:rPr>
                  <a:t>V (en mL)</a:t>
                </a:r>
              </a:p>
            </c:rich>
          </c:tx>
          <c:layout>
            <c:manualLayout>
              <c:xMode val="edge"/>
              <c:yMode val="edge"/>
              <c:x val="0.88087578194816796"/>
              <c:y val="0.828860776367214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  <a:headEnd type="none" w="med" len="med"/>
            <a:tailEnd type="arrow" w="med" len="med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02078767"/>
        <c:crosses val="autoZero"/>
        <c:crossBetween val="midCat"/>
        <c:majorUnit val="1"/>
      </c:valAx>
      <c:valAx>
        <c:axId val="902078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pH</a:t>
                </a:r>
              </a:p>
            </c:rich>
          </c:tx>
          <c:layout>
            <c:manualLayout>
              <c:xMode val="edge"/>
              <c:yMode val="edge"/>
              <c:x val="4.5225630308275803E-2"/>
              <c:y val="4.949058654289421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  <a:headEnd type="none" w="med" len="med"/>
            <a:tailEnd type="arrow" w="med" len="med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100491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2069</Words>
  <Characters>11381</Characters>
  <Application>Microsoft Office Word</Application>
  <DocSecurity>0</DocSecurity>
  <Lines>94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17</vt:i4>
      </vt:variant>
    </vt:vector>
  </HeadingPairs>
  <TitlesOfParts>
    <vt:vector size="18" baseType="lpstr">
      <vt:lpstr/>
      <vt:lpstr>        </vt:lpstr>
      <vt:lpstr>        Les eaux minérales contiennent des ions hydrogénocarbonate HCO3 -. On cherche à </vt:lpstr>
      <vt:lpstr>        </vt:lpstr>
      <vt:lpstr>        L’équation de la réaction mise en jeu est :</vt:lpstr>
      <vt:lpstr>        </vt:lpstr>
      <vt:lpstr>        HCO3- (aq) + H3O +(aq) → CO2(g) + 2 H2O(ℓ)</vt:lpstr>
      <vt:lpstr>        </vt:lpstr>
      <vt:lpstr>        Le but de l’épreuve est de déterminer expérimentalement la concentration en ions</vt:lpstr>
      <vt:lpstr>        </vt:lpstr>
      <vt:lpstr>        /</vt:lpstr>
      <vt:lpstr>        //Document 1 : Etiquette de l’eau minérale evian</vt:lpstr>
      <vt:lpstr>        </vt:lpstr>
      <vt:lpstr>        Remarque : les ions hydrogénocarbonates sont parfois appelés bicarbonates</vt:lpstr>
      <vt:lpstr>        Donnée utile :	Masse molaire des ions hydrogénocarbonate : M(HCO3-) = 61 g.mol-1</vt:lpstr>
      <vt:lpstr>        </vt:lpstr>
      <vt:lpstr>        /</vt:lpstr>
      <vt:lpstr>        Liste de matériel pour l’évaluation expérimentale</vt:lpstr>
    </vt:vector>
  </TitlesOfParts>
  <Company/>
  <LinksUpToDate>false</LinksUpToDate>
  <CharactersWithSpaces>13424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Spony</dc:creator>
  <cp:keywords/>
  <dc:description/>
  <cp:lastModifiedBy>Emilie</cp:lastModifiedBy>
  <cp:revision>10</cp:revision>
  <cp:lastPrinted>2023-05-15T12:30:00Z</cp:lastPrinted>
  <dcterms:created xsi:type="dcterms:W3CDTF">2024-06-13T15:26:00Z</dcterms:created>
  <dcterms:modified xsi:type="dcterms:W3CDTF">2024-06-14T08:54:00Z</dcterms:modified>
</cp:coreProperties>
</file>