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94" w:rsidRPr="00416F94" w:rsidRDefault="00416F94" w:rsidP="00416F94">
      <w:pPr>
        <w:jc w:val="center"/>
        <w:rPr>
          <w:rFonts w:asciiTheme="minorHAnsi" w:hAnsiTheme="minorHAnsi" w:cs="Arial"/>
          <w:b/>
          <w:sz w:val="36"/>
          <w:szCs w:val="24"/>
        </w:rPr>
      </w:pPr>
      <w:r w:rsidRPr="00416F94">
        <w:rPr>
          <w:rFonts w:asciiTheme="minorHAnsi" w:hAnsiTheme="minorHAnsi"/>
          <w:b/>
          <w:sz w:val="32"/>
        </w:rPr>
        <w:t>UNE CHAUDIERE MOINS ENERGIVORE</w:t>
      </w:r>
    </w:p>
    <w:p w:rsidR="00416F94" w:rsidRPr="00416F94" w:rsidRDefault="00416F94" w:rsidP="00416F94">
      <w:pPr>
        <w:jc w:val="center"/>
        <w:rPr>
          <w:rFonts w:asciiTheme="minorHAnsi" w:hAnsiTheme="minorHAnsi" w:cs="Arial"/>
          <w:b/>
          <w:sz w:val="24"/>
          <w:szCs w:val="24"/>
        </w:rPr>
      </w:pPr>
    </w:p>
    <w:p w:rsidR="00416F94" w:rsidRPr="00416F94" w:rsidRDefault="00416F94" w:rsidP="00416F94">
      <w:pPr>
        <w:jc w:val="both"/>
        <w:rPr>
          <w:rFonts w:asciiTheme="minorHAnsi" w:hAnsiTheme="minorHAnsi" w:cs="Arial"/>
          <w:sz w:val="24"/>
          <w:szCs w:val="24"/>
        </w:rPr>
      </w:pPr>
      <w:r w:rsidRPr="00416F94">
        <w:rPr>
          <w:rFonts w:asciiTheme="minorHAnsi" w:hAnsiTheme="minorHAnsi" w:cs="Arial"/>
          <w:b/>
          <w:sz w:val="24"/>
          <w:szCs w:val="24"/>
        </w:rPr>
        <w:t>Niveau d’enseignement :</w:t>
      </w:r>
      <w:r w:rsidRPr="00416F94">
        <w:rPr>
          <w:rFonts w:asciiTheme="minorHAnsi" w:hAnsiTheme="minorHAnsi" w:cs="Arial"/>
          <w:sz w:val="24"/>
          <w:szCs w:val="24"/>
        </w:rPr>
        <w:t xml:space="preserve"> Terminale Tronc Commun STI2D/STL</w:t>
      </w:r>
    </w:p>
    <w:p w:rsidR="00416F94" w:rsidRPr="00416F94" w:rsidRDefault="00416F94" w:rsidP="00416F94">
      <w:pPr>
        <w:jc w:val="both"/>
        <w:rPr>
          <w:rFonts w:asciiTheme="minorHAnsi" w:hAnsiTheme="minorHAnsi" w:cs="Arial"/>
          <w:szCs w:val="24"/>
        </w:rPr>
      </w:pPr>
    </w:p>
    <w:p w:rsidR="00416F94" w:rsidRPr="00416F94" w:rsidRDefault="00416F94" w:rsidP="00416F94">
      <w:pPr>
        <w:jc w:val="both"/>
        <w:rPr>
          <w:rFonts w:asciiTheme="minorHAnsi" w:hAnsiTheme="minorHAnsi" w:cs="Arial"/>
          <w:sz w:val="24"/>
          <w:szCs w:val="24"/>
        </w:rPr>
      </w:pPr>
      <w:r w:rsidRPr="00416F94">
        <w:rPr>
          <w:rFonts w:asciiTheme="minorHAnsi" w:hAnsiTheme="minorHAnsi" w:cs="Arial"/>
          <w:b/>
          <w:sz w:val="24"/>
          <w:szCs w:val="24"/>
        </w:rPr>
        <w:t>Type de ressource :</w:t>
      </w:r>
      <w:r>
        <w:rPr>
          <w:rFonts w:asciiTheme="minorHAnsi" w:hAnsiTheme="minorHAnsi" w:cs="Arial"/>
          <w:sz w:val="24"/>
          <w:szCs w:val="24"/>
        </w:rPr>
        <w:tab/>
        <w:t>Activité documentaire</w:t>
      </w:r>
    </w:p>
    <w:p w:rsidR="00416F94" w:rsidRPr="00416F94" w:rsidRDefault="00416F94" w:rsidP="00416F94">
      <w:pPr>
        <w:jc w:val="both"/>
        <w:rPr>
          <w:rFonts w:asciiTheme="minorHAnsi" w:hAnsiTheme="minorHAnsi" w:cs="Arial"/>
          <w:szCs w:val="24"/>
        </w:rPr>
      </w:pPr>
    </w:p>
    <w:p w:rsidR="00416F94" w:rsidRPr="00416F94" w:rsidRDefault="00416F94" w:rsidP="00416F94">
      <w:pPr>
        <w:jc w:val="both"/>
        <w:rPr>
          <w:rFonts w:asciiTheme="minorHAnsi" w:hAnsiTheme="minorHAnsi" w:cs="Arial"/>
          <w:b/>
          <w:sz w:val="24"/>
          <w:szCs w:val="24"/>
        </w:rPr>
      </w:pPr>
      <w:r w:rsidRPr="00416F94">
        <w:rPr>
          <w:rFonts w:asciiTheme="minorHAnsi" w:hAnsiTheme="minorHAnsi" w:cs="Arial"/>
          <w:b/>
          <w:sz w:val="24"/>
          <w:szCs w:val="24"/>
        </w:rPr>
        <w:t>Extrait du BOEN :</w:t>
      </w:r>
    </w:p>
    <w:p w:rsidR="00416F94" w:rsidRPr="00416F94" w:rsidRDefault="00416F94" w:rsidP="00416F94">
      <w:pPr>
        <w:jc w:val="both"/>
        <w:rPr>
          <w:rFonts w:asciiTheme="minorHAnsi" w:hAnsiTheme="minorHAnsi" w:cs="Arial"/>
          <w:b/>
          <w:sz w:val="24"/>
          <w:szCs w:val="24"/>
        </w:rPr>
      </w:pPr>
    </w:p>
    <w:tbl>
      <w:tblPr>
        <w:tblStyle w:val="Grilledutableau"/>
        <w:tblW w:w="5000" w:type="pct"/>
        <w:tblLook w:val="04A0"/>
      </w:tblPr>
      <w:tblGrid>
        <w:gridCol w:w="4463"/>
        <w:gridCol w:w="6525"/>
      </w:tblGrid>
      <w:tr w:rsidR="00416F94" w:rsidRPr="00416F94" w:rsidTr="005425FD">
        <w:tc>
          <w:tcPr>
            <w:tcW w:w="2031" w:type="pct"/>
            <w:shd w:val="clear" w:color="auto" w:fill="D9D9D9" w:themeFill="background1" w:themeFillShade="D9"/>
          </w:tcPr>
          <w:p w:rsidR="00416F94" w:rsidRPr="00416F94" w:rsidRDefault="00416F94" w:rsidP="005425FD">
            <w:pPr>
              <w:pStyle w:val="Default"/>
              <w:jc w:val="center"/>
              <w:rPr>
                <w:rFonts w:asciiTheme="minorHAnsi" w:hAnsiTheme="minorHAnsi"/>
                <w:sz w:val="22"/>
                <w:szCs w:val="22"/>
              </w:rPr>
            </w:pPr>
            <w:r w:rsidRPr="00416F94">
              <w:rPr>
                <w:rFonts w:asciiTheme="minorHAnsi" w:hAnsiTheme="minorHAnsi"/>
                <w:sz w:val="22"/>
                <w:szCs w:val="22"/>
              </w:rPr>
              <w:t>Notions et contenus</w:t>
            </w:r>
          </w:p>
        </w:tc>
        <w:tc>
          <w:tcPr>
            <w:tcW w:w="2969" w:type="pct"/>
            <w:shd w:val="clear" w:color="auto" w:fill="D9D9D9" w:themeFill="background1" w:themeFillShade="D9"/>
          </w:tcPr>
          <w:p w:rsidR="00416F94" w:rsidRPr="00416F94" w:rsidRDefault="00416F94" w:rsidP="005425FD">
            <w:pPr>
              <w:jc w:val="center"/>
              <w:rPr>
                <w:rFonts w:cs="Arial"/>
              </w:rPr>
            </w:pPr>
            <w:r w:rsidRPr="00416F94">
              <w:rPr>
                <w:rFonts w:cs="Arial"/>
              </w:rPr>
              <w:t>Capacités</w:t>
            </w:r>
          </w:p>
        </w:tc>
      </w:tr>
      <w:tr w:rsidR="00586BF1" w:rsidRPr="00586BF1" w:rsidTr="004C7AD4">
        <w:trPr>
          <w:trHeight w:val="1153"/>
        </w:trPr>
        <w:tc>
          <w:tcPr>
            <w:tcW w:w="2031" w:type="pct"/>
          </w:tcPr>
          <w:p w:rsidR="00586BF1" w:rsidRPr="00586BF1" w:rsidRDefault="00586BF1" w:rsidP="005425FD">
            <w:pPr>
              <w:widowControl w:val="0"/>
              <w:autoSpaceDE w:val="0"/>
              <w:autoSpaceDN w:val="0"/>
              <w:adjustRightInd w:val="0"/>
              <w:snapToGrid w:val="0"/>
            </w:pPr>
            <w:r w:rsidRPr="00586BF1">
              <w:rPr>
                <w:rFonts w:cs="Arial"/>
                <w:color w:val="000000"/>
              </w:rPr>
              <w:t>Énergie chimique : transformation chimique d’un système</w:t>
            </w:r>
            <w:r w:rsidRPr="00586BF1">
              <w:t xml:space="preserve"> </w:t>
            </w:r>
            <w:r w:rsidRPr="00586BF1">
              <w:rPr>
                <w:rFonts w:cs="Arial"/>
                <w:color w:val="000000"/>
              </w:rPr>
              <w:t>et effets thermiques associés.</w:t>
            </w:r>
          </w:p>
          <w:p w:rsidR="00586BF1" w:rsidRPr="00586BF1" w:rsidRDefault="00586BF1" w:rsidP="005425FD">
            <w:pPr>
              <w:widowControl w:val="0"/>
              <w:autoSpaceDE w:val="0"/>
              <w:autoSpaceDN w:val="0"/>
              <w:adjustRightInd w:val="0"/>
              <w:snapToGrid w:val="0"/>
            </w:pPr>
            <w:r w:rsidRPr="00586BF1">
              <w:rPr>
                <w:rFonts w:cs="Arial"/>
                <w:color w:val="000000"/>
              </w:rPr>
              <w:t>Combustions ; combustibles ;</w:t>
            </w:r>
            <w:r w:rsidRPr="00586BF1">
              <w:t xml:space="preserve"> </w:t>
            </w:r>
            <w:r w:rsidRPr="00586BF1">
              <w:rPr>
                <w:rFonts w:cs="Arial"/>
                <w:color w:val="000000"/>
              </w:rPr>
              <w:t>comburants.</w:t>
            </w:r>
          </w:p>
          <w:p w:rsidR="00586BF1" w:rsidRDefault="00586BF1" w:rsidP="00E961C3">
            <w:pPr>
              <w:widowControl w:val="0"/>
              <w:autoSpaceDE w:val="0"/>
              <w:autoSpaceDN w:val="0"/>
              <w:adjustRightInd w:val="0"/>
              <w:snapToGrid w:val="0"/>
              <w:rPr>
                <w:rFonts w:cs="Arial"/>
                <w:color w:val="000000"/>
              </w:rPr>
            </w:pPr>
            <w:r w:rsidRPr="00586BF1">
              <w:rPr>
                <w:rFonts w:cs="Arial"/>
                <w:color w:val="000000"/>
              </w:rPr>
              <w:t>Avancement et bilan de matière</w:t>
            </w:r>
          </w:p>
          <w:p w:rsidR="001956FB" w:rsidRPr="001956FB" w:rsidRDefault="001956FB" w:rsidP="00E961C3">
            <w:pPr>
              <w:widowControl w:val="0"/>
              <w:autoSpaceDE w:val="0"/>
              <w:autoSpaceDN w:val="0"/>
              <w:adjustRightInd w:val="0"/>
              <w:snapToGrid w:val="0"/>
              <w:rPr>
                <w:rFonts w:cs="Arial"/>
                <w:i/>
                <w:color w:val="000000"/>
              </w:rPr>
            </w:pPr>
            <w:r w:rsidRPr="001956FB">
              <w:rPr>
                <w:rFonts w:cs="Arial"/>
                <w:i/>
                <w:color w:val="000000"/>
              </w:rPr>
              <w:t>(programme de 1°)</w:t>
            </w:r>
          </w:p>
        </w:tc>
        <w:tc>
          <w:tcPr>
            <w:tcW w:w="2969" w:type="pct"/>
          </w:tcPr>
          <w:p w:rsidR="00586BF1" w:rsidRPr="00586BF1" w:rsidRDefault="00586BF1" w:rsidP="00E961C3">
            <w:pPr>
              <w:pStyle w:val="Paragraphedeliste"/>
              <w:widowControl w:val="0"/>
              <w:numPr>
                <w:ilvl w:val="0"/>
                <w:numId w:val="10"/>
              </w:numPr>
              <w:autoSpaceDE w:val="0"/>
              <w:autoSpaceDN w:val="0"/>
              <w:adjustRightInd w:val="0"/>
              <w:snapToGrid w:val="0"/>
              <w:ind w:left="357"/>
              <w:rPr>
                <w:rFonts w:cs="Arial"/>
                <w:color w:val="000000"/>
              </w:rPr>
            </w:pPr>
            <w:r w:rsidRPr="00E961C3">
              <w:rPr>
                <w:rFonts w:cs="Arial"/>
                <w:color w:val="000000"/>
              </w:rPr>
              <w:t>Écrire l’équation chimique de la réaction de combustion d’un</w:t>
            </w:r>
            <w:r w:rsidRPr="00E961C3">
              <w:t xml:space="preserve"> </w:t>
            </w:r>
            <w:r w:rsidRPr="00E961C3">
              <w:rPr>
                <w:rFonts w:cs="Arial"/>
                <w:color w:val="000000"/>
              </w:rPr>
              <w:t>hydrocarbure ou d’un biocarburant et effectuer un bilan de</w:t>
            </w:r>
            <w:r w:rsidRPr="00E961C3">
              <w:t xml:space="preserve"> </w:t>
            </w:r>
            <w:r w:rsidRPr="00E961C3">
              <w:rPr>
                <w:rFonts w:cs="Arial"/>
                <w:color w:val="000000"/>
              </w:rPr>
              <w:t>matière.</w:t>
            </w:r>
          </w:p>
        </w:tc>
      </w:tr>
      <w:tr w:rsidR="00586BF1" w:rsidRPr="00586BF1" w:rsidTr="007A0DF3">
        <w:trPr>
          <w:trHeight w:val="1256"/>
        </w:trPr>
        <w:tc>
          <w:tcPr>
            <w:tcW w:w="2031" w:type="pct"/>
          </w:tcPr>
          <w:p w:rsidR="00586BF1" w:rsidRDefault="00586BF1" w:rsidP="00E961C3">
            <w:pPr>
              <w:widowControl w:val="0"/>
              <w:autoSpaceDE w:val="0"/>
              <w:autoSpaceDN w:val="0"/>
              <w:adjustRightInd w:val="0"/>
              <w:snapToGrid w:val="0"/>
              <w:rPr>
                <w:rFonts w:cs="Arial"/>
                <w:color w:val="000000"/>
              </w:rPr>
            </w:pPr>
            <w:r w:rsidRPr="00586BF1">
              <w:rPr>
                <w:rFonts w:cs="Arial"/>
                <w:color w:val="000000"/>
              </w:rPr>
              <w:t>Chaîne énergétique. Rendement</w:t>
            </w:r>
          </w:p>
          <w:p w:rsidR="001956FB" w:rsidRDefault="001956FB" w:rsidP="00E961C3">
            <w:pPr>
              <w:widowControl w:val="0"/>
              <w:autoSpaceDE w:val="0"/>
              <w:autoSpaceDN w:val="0"/>
              <w:adjustRightInd w:val="0"/>
              <w:snapToGrid w:val="0"/>
              <w:rPr>
                <w:rFonts w:cs="Arial"/>
                <w:color w:val="000000"/>
              </w:rPr>
            </w:pPr>
          </w:p>
          <w:p w:rsidR="001956FB" w:rsidRPr="00586BF1" w:rsidRDefault="001956FB" w:rsidP="00E961C3">
            <w:pPr>
              <w:widowControl w:val="0"/>
              <w:autoSpaceDE w:val="0"/>
              <w:autoSpaceDN w:val="0"/>
              <w:adjustRightInd w:val="0"/>
              <w:snapToGrid w:val="0"/>
              <w:rPr>
                <w:rFonts w:cs="Arial"/>
                <w:color w:val="000000"/>
              </w:rPr>
            </w:pPr>
            <w:r w:rsidRPr="001956FB">
              <w:rPr>
                <w:rFonts w:cs="Arial"/>
                <w:i/>
                <w:color w:val="000000"/>
              </w:rPr>
              <w:t>(programme de 1°)</w:t>
            </w:r>
          </w:p>
        </w:tc>
        <w:tc>
          <w:tcPr>
            <w:tcW w:w="2969" w:type="pct"/>
          </w:tcPr>
          <w:p w:rsidR="00586BF1" w:rsidRPr="00E961C3" w:rsidRDefault="00586BF1" w:rsidP="00E961C3">
            <w:pPr>
              <w:pStyle w:val="Paragraphedeliste"/>
              <w:widowControl w:val="0"/>
              <w:numPr>
                <w:ilvl w:val="0"/>
                <w:numId w:val="10"/>
              </w:numPr>
              <w:autoSpaceDE w:val="0"/>
              <w:autoSpaceDN w:val="0"/>
              <w:adjustRightInd w:val="0"/>
              <w:snapToGrid w:val="0"/>
              <w:ind w:left="357"/>
              <w:rPr>
                <w:rFonts w:cs="Arial"/>
                <w:color w:val="000000"/>
              </w:rPr>
            </w:pPr>
            <w:r w:rsidRPr="00586BF1">
              <w:rPr>
                <w:rFonts w:cs="Arial"/>
                <w:color w:val="000000"/>
              </w:rPr>
              <w:t>Schématiser simplement les transferts ou les transformations</w:t>
            </w:r>
            <w:r w:rsidRPr="00E961C3">
              <w:rPr>
                <w:rFonts w:cs="Arial"/>
                <w:color w:val="000000"/>
              </w:rPr>
              <w:t xml:space="preserve"> </w:t>
            </w:r>
            <w:r w:rsidRPr="00586BF1">
              <w:rPr>
                <w:rFonts w:cs="Arial"/>
                <w:color w:val="000000"/>
              </w:rPr>
              <w:t>d’énergie mises en jeu au sein d’un habitat.</w:t>
            </w:r>
          </w:p>
          <w:p w:rsidR="00586BF1" w:rsidRPr="00586BF1" w:rsidRDefault="00586BF1" w:rsidP="00E961C3">
            <w:pPr>
              <w:pStyle w:val="Paragraphedeliste"/>
              <w:widowControl w:val="0"/>
              <w:numPr>
                <w:ilvl w:val="0"/>
                <w:numId w:val="10"/>
              </w:numPr>
              <w:autoSpaceDE w:val="0"/>
              <w:autoSpaceDN w:val="0"/>
              <w:adjustRightInd w:val="0"/>
              <w:snapToGrid w:val="0"/>
              <w:ind w:left="357"/>
              <w:rPr>
                <w:rFonts w:cs="Arial"/>
                <w:color w:val="000000"/>
              </w:rPr>
            </w:pPr>
            <w:r w:rsidRPr="00586BF1">
              <w:rPr>
                <w:rFonts w:cs="Arial"/>
                <w:color w:val="000000"/>
              </w:rPr>
              <w:t xml:space="preserve"> Réaliser un bilan énergétique.</w:t>
            </w:r>
          </w:p>
        </w:tc>
      </w:tr>
      <w:tr w:rsidR="00586BF1" w:rsidRPr="00586BF1" w:rsidTr="005425FD">
        <w:trPr>
          <w:trHeight w:val="1256"/>
        </w:trPr>
        <w:tc>
          <w:tcPr>
            <w:tcW w:w="2031" w:type="pct"/>
          </w:tcPr>
          <w:p w:rsidR="00586BF1" w:rsidRPr="00586BF1" w:rsidRDefault="00586BF1" w:rsidP="00E961C3">
            <w:pPr>
              <w:rPr>
                <w:rFonts w:cs="Arial"/>
              </w:rPr>
            </w:pPr>
            <w:r w:rsidRPr="00586BF1">
              <w:rPr>
                <w:rFonts w:cs="Arial"/>
              </w:rPr>
              <w:t>Énergie solaire : conversions photovoltaïque et thermique.</w:t>
            </w:r>
          </w:p>
        </w:tc>
        <w:tc>
          <w:tcPr>
            <w:tcW w:w="2969" w:type="pct"/>
          </w:tcPr>
          <w:p w:rsidR="00E961C3" w:rsidRDefault="00586BF1" w:rsidP="00E961C3">
            <w:pPr>
              <w:pStyle w:val="Paragraphedeliste"/>
              <w:widowControl w:val="0"/>
              <w:numPr>
                <w:ilvl w:val="0"/>
                <w:numId w:val="10"/>
              </w:numPr>
              <w:autoSpaceDE w:val="0"/>
              <w:autoSpaceDN w:val="0"/>
              <w:adjustRightInd w:val="0"/>
              <w:snapToGrid w:val="0"/>
              <w:ind w:left="357"/>
              <w:rPr>
                <w:rFonts w:cs="Arial"/>
                <w:color w:val="000000"/>
              </w:rPr>
            </w:pPr>
            <w:r w:rsidRPr="00E961C3">
              <w:rPr>
                <w:rFonts w:cs="Arial"/>
                <w:color w:val="000000"/>
              </w:rPr>
              <w:t>Citer les modes d'exploitation de l'énergie solaire au service de l'habitat.</w:t>
            </w:r>
          </w:p>
          <w:p w:rsidR="00586BF1" w:rsidRPr="00E961C3" w:rsidRDefault="00586BF1" w:rsidP="00E961C3">
            <w:pPr>
              <w:pStyle w:val="Paragraphedeliste"/>
              <w:widowControl w:val="0"/>
              <w:numPr>
                <w:ilvl w:val="0"/>
                <w:numId w:val="10"/>
              </w:numPr>
              <w:autoSpaceDE w:val="0"/>
              <w:autoSpaceDN w:val="0"/>
              <w:adjustRightInd w:val="0"/>
              <w:snapToGrid w:val="0"/>
              <w:ind w:left="357"/>
              <w:rPr>
                <w:rFonts w:cs="Arial"/>
                <w:color w:val="000000"/>
              </w:rPr>
            </w:pPr>
            <w:r w:rsidRPr="00E961C3">
              <w:rPr>
                <w:rFonts w:cs="Arial"/>
                <w:color w:val="000000"/>
              </w:rPr>
              <w:t>Schématiser les transferts et les conversions d'énergie mises en jeu dans un dispositif utilisant l'énergie solaire dans l'habitat ; donner des ordres de grandeur des échanges.</w:t>
            </w:r>
          </w:p>
        </w:tc>
      </w:tr>
      <w:tr w:rsidR="00586BF1" w:rsidRPr="00586BF1" w:rsidTr="005425FD">
        <w:trPr>
          <w:trHeight w:val="1256"/>
        </w:trPr>
        <w:tc>
          <w:tcPr>
            <w:tcW w:w="2031" w:type="pct"/>
          </w:tcPr>
          <w:p w:rsidR="00586BF1" w:rsidRPr="00586BF1" w:rsidRDefault="00586BF1" w:rsidP="005425FD">
            <w:pPr>
              <w:rPr>
                <w:rFonts w:cs="Arial"/>
              </w:rPr>
            </w:pPr>
            <w:r w:rsidRPr="00586BF1">
              <w:rPr>
                <w:rFonts w:cs="Arial"/>
              </w:rPr>
              <w:t>États de la matière. Transfert thermiques et changements d'état.</w:t>
            </w:r>
            <w:r w:rsidRPr="00586BF1">
              <w:rPr>
                <w:rFonts w:cs="Arial"/>
              </w:rPr>
              <w:br/>
              <w:t>Transformations physiques et effets thermiques associés</w:t>
            </w:r>
          </w:p>
        </w:tc>
        <w:tc>
          <w:tcPr>
            <w:tcW w:w="2969" w:type="pct"/>
          </w:tcPr>
          <w:p w:rsidR="00586BF1" w:rsidRPr="00E961C3" w:rsidRDefault="00586BF1" w:rsidP="00E961C3">
            <w:pPr>
              <w:pStyle w:val="Paragraphedeliste"/>
              <w:widowControl w:val="0"/>
              <w:numPr>
                <w:ilvl w:val="0"/>
                <w:numId w:val="10"/>
              </w:numPr>
              <w:autoSpaceDE w:val="0"/>
              <w:autoSpaceDN w:val="0"/>
              <w:adjustRightInd w:val="0"/>
              <w:snapToGrid w:val="0"/>
              <w:ind w:left="357"/>
              <w:rPr>
                <w:rFonts w:cs="Arial"/>
                <w:color w:val="000000"/>
              </w:rPr>
            </w:pPr>
            <w:r w:rsidRPr="00E961C3">
              <w:rPr>
                <w:rFonts w:cs="Arial"/>
                <w:color w:val="000000"/>
              </w:rPr>
              <w:t>Utiliser l'enthalpie de changement d'état pour effectuer un bilan énergétique.</w:t>
            </w:r>
          </w:p>
        </w:tc>
      </w:tr>
      <w:tr w:rsidR="00586BF1" w:rsidRPr="00586BF1" w:rsidTr="005425FD">
        <w:trPr>
          <w:trHeight w:val="1256"/>
        </w:trPr>
        <w:tc>
          <w:tcPr>
            <w:tcW w:w="2031" w:type="pct"/>
          </w:tcPr>
          <w:p w:rsidR="00586BF1" w:rsidRPr="00586BF1" w:rsidRDefault="00586BF1" w:rsidP="00E961C3">
            <w:pPr>
              <w:rPr>
                <w:rFonts w:cs="Arial"/>
              </w:rPr>
            </w:pPr>
            <w:r w:rsidRPr="00586BF1">
              <w:rPr>
                <w:rFonts w:cs="Arial"/>
              </w:rPr>
              <w:t>Transformation chimique et transfert d'énergie sous forme thermique.</w:t>
            </w:r>
            <w:r w:rsidRPr="00586BF1">
              <w:rPr>
                <w:rFonts w:cs="Arial"/>
              </w:rPr>
              <w:br/>
              <w:t>Combustion.</w:t>
            </w:r>
          </w:p>
        </w:tc>
        <w:tc>
          <w:tcPr>
            <w:tcW w:w="2969" w:type="pct"/>
          </w:tcPr>
          <w:p w:rsidR="00E961C3" w:rsidRDefault="00586BF1" w:rsidP="00E961C3">
            <w:pPr>
              <w:pStyle w:val="Paragraphedeliste"/>
              <w:widowControl w:val="0"/>
              <w:numPr>
                <w:ilvl w:val="0"/>
                <w:numId w:val="10"/>
              </w:numPr>
              <w:autoSpaceDE w:val="0"/>
              <w:autoSpaceDN w:val="0"/>
              <w:adjustRightInd w:val="0"/>
              <w:snapToGrid w:val="0"/>
              <w:ind w:left="357"/>
              <w:rPr>
                <w:rFonts w:cs="Arial"/>
                <w:color w:val="000000"/>
              </w:rPr>
            </w:pPr>
            <w:r w:rsidRPr="00E961C3">
              <w:rPr>
                <w:rFonts w:cs="Arial"/>
                <w:color w:val="000000"/>
              </w:rPr>
              <w:t>Utiliser le modèle de la réaction pour prévoir les quantités de matière nécessaires et l'état final d'un système.</w:t>
            </w:r>
          </w:p>
          <w:p w:rsidR="00586BF1" w:rsidRPr="00E961C3" w:rsidRDefault="00586BF1" w:rsidP="00E961C3">
            <w:pPr>
              <w:pStyle w:val="Paragraphedeliste"/>
              <w:widowControl w:val="0"/>
              <w:numPr>
                <w:ilvl w:val="0"/>
                <w:numId w:val="10"/>
              </w:numPr>
              <w:autoSpaceDE w:val="0"/>
              <w:autoSpaceDN w:val="0"/>
              <w:adjustRightInd w:val="0"/>
              <w:snapToGrid w:val="0"/>
              <w:ind w:left="357"/>
              <w:rPr>
                <w:rFonts w:cs="Arial"/>
                <w:color w:val="000000"/>
              </w:rPr>
            </w:pPr>
            <w:r w:rsidRPr="00E961C3">
              <w:rPr>
                <w:rFonts w:cs="Arial"/>
                <w:color w:val="000000"/>
              </w:rPr>
              <w:t>Déterminer expérimentalement l'énergie libérée au cours de la combustion d'un hydrocarbure, puis confronter à la valeur calculée à partir d'enthalpies de combustion tabulées.</w:t>
            </w:r>
          </w:p>
        </w:tc>
      </w:tr>
    </w:tbl>
    <w:p w:rsidR="00416F94" w:rsidRDefault="00416F94">
      <w:pPr>
        <w:pStyle w:val="Corpsdetexte2"/>
        <w:ind w:firstLine="708"/>
        <w:jc w:val="center"/>
        <w:rPr>
          <w:b/>
          <w:sz w:val="22"/>
        </w:rPr>
      </w:pPr>
    </w:p>
    <w:p w:rsidR="00E673C4" w:rsidRDefault="00E673C4">
      <w:pPr>
        <w:pStyle w:val="Corpsdetexte2"/>
        <w:ind w:firstLine="708"/>
        <w:jc w:val="center"/>
        <w:rPr>
          <w:b/>
          <w:sz w:val="22"/>
        </w:rPr>
      </w:pPr>
    </w:p>
    <w:p w:rsidR="00E673C4" w:rsidRPr="00E673C4" w:rsidRDefault="00E673C4" w:rsidP="00E673C4">
      <w:pPr>
        <w:spacing w:after="120" w:line="276" w:lineRule="auto"/>
        <w:jc w:val="center"/>
        <w:rPr>
          <w:rFonts w:ascii="Arial" w:eastAsia="Calibri" w:hAnsi="Arial" w:cs="Arial"/>
          <w:b/>
          <w:bCs/>
          <w:szCs w:val="22"/>
          <w:lang w:eastAsia="en-US"/>
        </w:rPr>
      </w:pPr>
      <w:hyperlink r:id="rId5" w:history="1">
        <w:r w:rsidRPr="00E673C4">
          <w:rPr>
            <w:rFonts w:ascii="Arial" w:eastAsia="Calibri" w:hAnsi="Arial" w:cs="Arial"/>
            <w:b/>
            <w:bCs/>
            <w:color w:val="0000FF"/>
            <w:szCs w:val="22"/>
            <w:u w:val="single"/>
            <w:lang w:eastAsia="en-US"/>
          </w:rPr>
          <w:t>http://creativecommons.org/licenses/by-nc-sa/3.0/</w:t>
        </w:r>
      </w:hyperlink>
    </w:p>
    <w:p w:rsidR="00E673C4" w:rsidRPr="00E673C4" w:rsidRDefault="00E673C4" w:rsidP="00E673C4">
      <w:pPr>
        <w:widowControl w:val="0"/>
        <w:suppressAutoHyphens/>
        <w:ind w:left="709"/>
        <w:jc w:val="center"/>
        <w:rPr>
          <w:rFonts w:ascii="Arial" w:eastAsia="Arial Unicode MS" w:hAnsi="Arial" w:cs="Arial"/>
          <w:kern w:val="1"/>
          <w:sz w:val="24"/>
          <w:szCs w:val="24"/>
          <w:lang w:eastAsia="hi-IN" w:bidi="hi-IN"/>
        </w:rPr>
      </w:pPr>
      <w:r w:rsidRPr="00E673C4">
        <w:rPr>
          <w:rFonts w:ascii="Arial" w:eastAsia="Calibri" w:hAnsi="Arial" w:cs="Arial"/>
          <w:b/>
          <w:noProof/>
          <w:sz w:val="24"/>
          <w:szCs w:val="24"/>
        </w:rPr>
        <w:drawing>
          <wp:inline distT="0" distB="0" distL="0" distR="0">
            <wp:extent cx="1143000" cy="404813"/>
            <wp:effectExtent l="19050" t="0" r="0" b="0"/>
            <wp:docPr id="1"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6" cstate="print"/>
                    <a:stretch>
                      <a:fillRect/>
                    </a:stretch>
                  </pic:blipFill>
                  <pic:spPr>
                    <a:xfrm>
                      <a:off x="0" y="0"/>
                      <a:ext cx="1143000" cy="404813"/>
                    </a:xfrm>
                    <a:prstGeom prst="rect">
                      <a:avLst/>
                    </a:prstGeom>
                  </pic:spPr>
                </pic:pic>
              </a:graphicData>
            </a:graphic>
          </wp:inline>
        </w:drawing>
      </w:r>
    </w:p>
    <w:p w:rsidR="00E673C4" w:rsidRDefault="00E673C4">
      <w:pPr>
        <w:pStyle w:val="Corpsdetexte2"/>
        <w:ind w:firstLine="708"/>
        <w:jc w:val="center"/>
        <w:rPr>
          <w:b/>
          <w:sz w:val="22"/>
        </w:rPr>
      </w:pPr>
    </w:p>
    <w:p w:rsidR="00416F94" w:rsidRDefault="00416F94">
      <w:pPr>
        <w:rPr>
          <w:rFonts w:ascii="Arial" w:hAnsi="Arial"/>
          <w:b/>
          <w:noProof/>
          <w:sz w:val="22"/>
        </w:rPr>
      </w:pPr>
      <w:r>
        <w:rPr>
          <w:b/>
          <w:sz w:val="22"/>
        </w:rPr>
        <w:br w:type="page"/>
      </w:r>
    </w:p>
    <w:p w:rsidR="004D7470" w:rsidRDefault="00F00FB1">
      <w:pPr>
        <w:pStyle w:val="Corpsdetexte2"/>
        <w:ind w:firstLine="708"/>
        <w:jc w:val="center"/>
        <w:rPr>
          <w:b/>
          <w:sz w:val="22"/>
        </w:rPr>
      </w:pPr>
      <w:r>
        <w:rPr>
          <w:b/>
          <w:sz w:val="22"/>
        </w:rPr>
        <w:lastRenderedPageBreak/>
        <w:t>Une chaudière moins énergivore</w:t>
      </w:r>
    </w:p>
    <w:p w:rsidR="004D7470" w:rsidRDefault="004D7470">
      <w:pPr>
        <w:pStyle w:val="Corpsdetexte2"/>
        <w:ind w:firstLine="708"/>
        <w:jc w:val="center"/>
        <w:rPr>
          <w:b/>
          <w:sz w:val="22"/>
        </w:rPr>
      </w:pPr>
    </w:p>
    <w:p w:rsidR="004D7470" w:rsidRDefault="00F00FB1">
      <w:pPr>
        <w:pStyle w:val="Corpsdetexte2"/>
        <w:ind w:firstLine="708"/>
        <w:rPr>
          <w:sz w:val="22"/>
        </w:rPr>
      </w:pPr>
      <w:r>
        <w:rPr>
          <w:sz w:val="22"/>
        </w:rPr>
        <w:t>Remplacer une ancienne chaudière par une chaudière à condensation fonctionnant au méthane permet de diminuer l’empreinte écologique. Adjoindre un capteur solaire thermique dans le système de production d’eau chaude réduit considérablement les émissions de dioxyde de carbone dans l’atmosphère.</w:t>
      </w:r>
    </w:p>
    <w:p w:rsidR="004D7470" w:rsidRDefault="004D7470">
      <w:pPr>
        <w:pStyle w:val="Corpsdetexte2"/>
        <w:jc w:val="center"/>
        <w:rPr>
          <w:sz w:val="22"/>
        </w:rPr>
      </w:pPr>
      <w:r>
        <w:rPr>
          <w:sz w:val="22"/>
        </w:rPr>
        <w:pict>
          <v:group id="_x0000_s1182" style="position:absolute;left:0;text-align:left;margin-left:192.85pt;margin-top:124.6pt;width:14.4pt;height:21.6pt;rotation:-180;z-index:251661312" coordorigin="2304,2592" coordsize="288,432" o:regroupid="47" o:allowincell="f">
            <v:line id="_x0000_s1183" style="position:absolute;flip:y" from="2304,2592" to="2448,3024"/>
            <v:line id="_x0000_s1184" style="position:absolute" from="2448,2592" to="2592,3024"/>
            <v:line id="_x0000_s1185" style="position:absolute" from="2304,3024" to="2592,3024"/>
          </v:group>
        </w:pict>
      </w:r>
      <w:r>
        <w:rPr>
          <w:sz w:val="22"/>
        </w:rPr>
        <w:pict>
          <v:group id="_x0000_s1177" style="position:absolute;left:0;text-align:left;margin-left:86.5pt;margin-top:87.55pt;width:14.4pt;height:21.6pt;z-index:251659264" coordorigin="2304,2592" coordsize="288,432" o:regroupid="47" o:allowincell="f">
            <v:line id="_x0000_s1174" style="position:absolute;flip:y" from="2304,2592" to="2448,3024"/>
            <v:line id="_x0000_s1175" style="position:absolute" from="2448,2592" to="2592,3024"/>
            <v:line id="_x0000_s1176" style="position:absolute" from="2304,3024" to="2592,3024"/>
          </v:group>
        </w:pict>
      </w:r>
      <w:r>
        <w:rPr>
          <w:sz w:val="22"/>
        </w:rPr>
        <w:pict>
          <v:group id="_x0000_s1131" style="position:absolute;left:0;text-align:left;margin-left:350.25pt;margin-top:299.95pt;width:38.4pt;height:28.25pt;z-index:251657216" coordorigin="7704,6291" coordsize="768,565" o:regroupid="47" o:allowincell="f">
            <v:rect id="_x0000_s1127" style="position:absolute;left:7752;top:6320;width:144;height:432" strokeweight="1.5pt"/>
            <v:rect id="_x0000_s1128" style="position:absolute;left:7704;top:6291;width:227;height:57" stroked="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29" type="#_x0000_t13" style="position:absolute;left:7752;top:6568;width:720;height:288" strokeweight="1.5pt"/>
            <v:rect id="_x0000_s1130" style="position:absolute;left:7764;top:6474;width:113;height:288" stroked="f"/>
          </v:group>
        </w:pict>
      </w:r>
      <w:r>
        <w:rPr>
          <w:sz w:val="22"/>
        </w:rPr>
        <w:pict>
          <v:rect id="_x0000_s1125" style="position:absolute;left:0;text-align:left;margin-left:238.05pt;margin-top:301.4pt;width:136.8pt;height:36pt;z-index:251656192" o:regroupid="47" o:allowincell="f" stroked="f"/>
        </w:pict>
      </w:r>
      <w:r>
        <w:rPr>
          <w:sz w:val="22"/>
        </w:rPr>
        <w:pict>
          <v:group id="_x0000_s1126" style="position:absolute;left:0;text-align:left;margin-left:69.75pt;margin-top:206.6pt;width:411.85pt;height:69pt;z-index:251654144" coordorigin="2106,4376" coordsize="8237,1380" o:regroupid="47" o:allowincell="f">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92" type="#_x0000_t68" style="position:absolute;left:6143;top:5296;width:396;height:295" o:regroupid="24" strokeweight="1.5pt"/>
            <v:rect id="_x0000_s1093" style="position:absolute;left:4999;top:5453;width:1441;height:149" o:regroupid="24" strokeweight="1.5pt"/>
            <v:rect id="_x0000_s1094" style="position:absolute;left:6253;top:5379;width:170;height:172" o:regroupid="24" stroked="f"/>
            <v:shape id="_x0000_s1100" type="#_x0000_t68" style="position:absolute;left:9947;top:4376;width:396;height:501" o:regroupid="25" strokeweight="1.5pt"/>
            <v:rect id="_x0000_s1101" style="position:absolute;left:8795;top:4729;width:1441;height:149" o:regroupid="25" strokeweight="1.5pt"/>
            <v:rect id="_x0000_s1102" style="position:absolute;left:10065;top:4658;width:159;height:172" o:regroupid="25" stroked="f"/>
            <v:rect id="_x0000_s1091" style="position:absolute;left:2106;top:5334;width:2932;height:422" o:regroupid="23" stroked="f">
              <v:textbox style="mso-next-textbox:#_x0000_s1091">
                <w:txbxContent>
                  <w:p w:rsidR="004D7470" w:rsidRDefault="00F00FB1">
                    <w:pPr>
                      <w:jc w:val="right"/>
                      <w:rPr>
                        <w:rFonts w:ascii="Arial" w:hAnsi="Arial"/>
                        <w:sz w:val="24"/>
                      </w:rPr>
                    </w:pPr>
                    <w:r>
                      <w:rPr>
                        <w:rFonts w:ascii="Arial" w:hAnsi="Arial"/>
                        <w:sz w:val="24"/>
                      </w:rPr>
                      <w:t>Arrivée méthane + air</w:t>
                    </w:r>
                  </w:p>
                </w:txbxContent>
              </v:textbox>
            </v:rect>
            <v:rect id="_x0000_s1120" style="position:absolute;left:8761;top:4662;width:57;height:283" o:regroupid="23" stroked="f"/>
          </v:group>
        </w:pict>
      </w:r>
      <w:r>
        <w:rPr>
          <w:sz w:val="22"/>
        </w:rPr>
        <w:pict>
          <v:rect id="_x0000_s1118" style="position:absolute;left:0;text-align:left;margin-left:7.65pt;margin-top:8.05pt;width:532.8pt;height:401.25pt;z-index:251653120" o:regroupid="47" o:allowincell="f" filled="f"/>
        </w:pict>
      </w:r>
      <w:r>
        <w:rPr>
          <w:sz w:val="22"/>
        </w:rPr>
        <w:pict>
          <v:rect id="_x0000_s1109" style="position:absolute;left:0;text-align:left;margin-left:115.95pt;margin-top:287.9pt;width:109.5pt;height:30.75pt;z-index:251652096" o:regroupid="47" o:allowincell="f" stroked="f"/>
        </w:pict>
      </w:r>
      <w:r>
        <w:rPr>
          <w:sz w:val="22"/>
        </w:rPr>
        <w:pict>
          <v:rect id="_x0000_s1108" style="position:absolute;left:0;text-align:left;margin-left:87.45pt;margin-top:251.9pt;width:33.75pt;height:66.75pt;z-index:251651072" o:regroupid="47" o:allowincell="f" stroked="f"/>
        </w:pict>
      </w:r>
      <w:r w:rsidR="00B732F8">
        <w:rPr>
          <w:sz w:val="22"/>
        </w:rPr>
        <w:drawing>
          <wp:anchor distT="0" distB="0" distL="114300" distR="114300" simplePos="0" relativeHeight="251650048" behindDoc="0" locked="0" layoutInCell="0" allowOverlap="1">
            <wp:simplePos x="0" y="0"/>
            <wp:positionH relativeFrom="column">
              <wp:posOffset>358140</wp:posOffset>
            </wp:positionH>
            <wp:positionV relativeFrom="paragraph">
              <wp:posOffset>4082415</wp:posOffset>
            </wp:positionV>
            <wp:extent cx="352425" cy="838200"/>
            <wp:effectExtent l="19050" t="0" r="9525" b="0"/>
            <wp:wrapNone/>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cstate="print"/>
                    <a:srcRect l="1509" t="75000" r="90518" b="1344"/>
                    <a:stretch>
                      <a:fillRect/>
                    </a:stretch>
                  </pic:blipFill>
                  <pic:spPr bwMode="auto">
                    <a:xfrm>
                      <a:off x="0" y="0"/>
                      <a:ext cx="352425" cy="838200"/>
                    </a:xfrm>
                    <a:prstGeom prst="rect">
                      <a:avLst/>
                    </a:prstGeom>
                    <a:noFill/>
                    <a:ln w="9525">
                      <a:noFill/>
                      <a:miter lim="800000"/>
                      <a:headEnd/>
                      <a:tailEnd/>
                    </a:ln>
                  </pic:spPr>
                </pic:pic>
              </a:graphicData>
            </a:graphic>
          </wp:anchor>
        </w:drawing>
      </w:r>
      <w:r>
        <w:rPr>
          <w:sz w:val="22"/>
        </w:rPr>
        <w:pict>
          <v:shapetype id="_x0000_t202" coordsize="21600,21600" o:spt="202" path="m,l,21600r21600,l21600,xe">
            <v:stroke joinstyle="miter"/>
            <v:path gradientshapeok="t" o:connecttype="rect"/>
          </v:shapetype>
          <v:shape id="_x0000_s1105" type="#_x0000_t202" style="position:absolute;left:0;text-align:left;margin-left:52.8pt;margin-top:327.05pt;width:384.75pt;height:54.75pt;z-index:251649024;mso-position-horizontal-relative:text;mso-position-vertical-relative:text" o:regroupid="47" o:allowincell="f" stroked="f">
            <v:textbox style="mso-next-textbox:#_x0000_s1105">
              <w:txbxContent>
                <w:p w:rsidR="004D7470" w:rsidRDefault="00F00FB1">
                  <w:pPr>
                    <w:pStyle w:val="Titre2"/>
                  </w:pPr>
                  <w:r>
                    <w:t>Produits de la combustion</w:t>
                  </w:r>
                </w:p>
                <w:p w:rsidR="004D7470" w:rsidRDefault="004D7470">
                  <w:pPr>
                    <w:rPr>
                      <w:rFonts w:ascii="Arial" w:hAnsi="Arial"/>
                      <w:sz w:val="32"/>
                    </w:rPr>
                  </w:pPr>
                </w:p>
                <w:p w:rsidR="004D7470" w:rsidRDefault="00F00FB1">
                  <w:pPr>
                    <w:rPr>
                      <w:rFonts w:ascii="Arial" w:hAnsi="Arial"/>
                      <w:sz w:val="24"/>
                    </w:rPr>
                  </w:pPr>
                  <w:r>
                    <w:rPr>
                      <w:rFonts w:ascii="Arial" w:hAnsi="Arial"/>
                      <w:sz w:val="24"/>
                    </w:rPr>
                    <w:t>Condensation de l’eau contenue dans les produits de la combustion</w:t>
                  </w:r>
                </w:p>
              </w:txbxContent>
            </v:textbox>
          </v:shape>
        </w:pict>
      </w:r>
      <w:r>
        <w:rPr>
          <w:sz w:val="22"/>
        </w:rPr>
        <w:pict>
          <v:shape id="_x0000_s1095" type="#_x0000_t202" style="position:absolute;left:0;text-align:left;margin-left:437.35pt;margin-top:130.55pt;width:76.85pt;height:107.6pt;z-index:251648000;mso-position-horizontal-relative:text;mso-position-vertical-relative:text" o:regroupid="47" o:allowincell="f" stroked="f">
            <v:textbox style="mso-next-textbox:#_x0000_s1095">
              <w:txbxContent>
                <w:p w:rsidR="004D7470" w:rsidRDefault="00F00FB1">
                  <w:pPr>
                    <w:jc w:val="center"/>
                    <w:rPr>
                      <w:rFonts w:ascii="Arial" w:hAnsi="Arial"/>
                      <w:sz w:val="24"/>
                    </w:rPr>
                  </w:pPr>
                  <w:r>
                    <w:rPr>
                      <w:rFonts w:ascii="Arial" w:hAnsi="Arial"/>
                      <w:sz w:val="24"/>
                    </w:rPr>
                    <w:t>Evacuation des fumées contenant du dioxyde de carbone</w:t>
                  </w:r>
                </w:p>
              </w:txbxContent>
            </v:textbox>
          </v:shape>
        </w:pict>
      </w:r>
    </w:p>
    <w:p w:rsidR="004D7470" w:rsidRDefault="00F00FB1">
      <w:pPr>
        <w:pStyle w:val="Corpsdetexte2"/>
        <w:jc w:val="center"/>
        <w:rPr>
          <w:b/>
          <w:sz w:val="22"/>
        </w:rPr>
      </w:pPr>
      <w:r>
        <w:rPr>
          <w:b/>
          <w:sz w:val="22"/>
        </w:rPr>
        <w:t>Document 1</w:t>
      </w:r>
    </w:p>
    <w:p w:rsidR="004D7470" w:rsidRDefault="00F00FB1">
      <w:pPr>
        <w:pStyle w:val="Corpsdetexte2"/>
        <w:jc w:val="center"/>
        <w:rPr>
          <w:sz w:val="22"/>
        </w:rPr>
      </w:pPr>
      <w:r>
        <w:rPr>
          <w:sz w:val="22"/>
        </w:rPr>
        <w:t>Principe de la chaudière à condensation</w:t>
      </w:r>
    </w:p>
    <w:p w:rsidR="004D7470" w:rsidRDefault="004D7470">
      <w:pPr>
        <w:pStyle w:val="Corpsdetexte2"/>
        <w:jc w:val="center"/>
        <w:rPr>
          <w:sz w:val="22"/>
        </w:rPr>
      </w:pPr>
      <w:r>
        <w:rPr>
          <w:sz w:val="22"/>
        </w:rPr>
        <w:pict>
          <v:group id="_x0000_s1178" style="position:absolute;left:0;text-align:left;margin-left:274.85pt;margin-top:2.4pt;width:14.4pt;height:21.6pt;rotation:90;z-index:251660288" coordorigin="2304,2592" coordsize="288,432" o:regroupid="47" o:allowincell="f">
            <v:line id="_x0000_s1179" style="position:absolute;flip:y" from="2304,2592" to="2448,3024"/>
            <v:line id="_x0000_s1180" style="position:absolute" from="2448,2592" to="2592,3024"/>
            <v:line id="_x0000_s1181" style="position:absolute" from="2304,3024" to="2592,3024"/>
          </v:group>
        </w:pict>
      </w:r>
      <w:r w:rsidR="00B732F8">
        <w:rPr>
          <w:sz w:val="22"/>
        </w:rPr>
        <w:drawing>
          <wp:anchor distT="0" distB="0" distL="114300" distR="114300" simplePos="0" relativeHeight="251646976" behindDoc="0" locked="0" layoutInCell="0" allowOverlap="1">
            <wp:simplePos x="0" y="0"/>
            <wp:positionH relativeFrom="column">
              <wp:posOffset>1101090</wp:posOffset>
            </wp:positionH>
            <wp:positionV relativeFrom="paragraph">
              <wp:posOffset>85090</wp:posOffset>
            </wp:positionV>
            <wp:extent cx="4419600" cy="3543300"/>
            <wp:effectExtent l="19050" t="0" r="0" b="0"/>
            <wp:wrapNone/>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grayscl/>
                    </a:blip>
                    <a:srcRect/>
                    <a:stretch>
                      <a:fillRect/>
                    </a:stretch>
                  </pic:blipFill>
                  <pic:spPr bwMode="auto">
                    <a:xfrm>
                      <a:off x="0" y="0"/>
                      <a:ext cx="4419600" cy="3543300"/>
                    </a:xfrm>
                    <a:prstGeom prst="rect">
                      <a:avLst/>
                    </a:prstGeom>
                    <a:noFill/>
                    <a:ln w="9525">
                      <a:noFill/>
                      <a:miter lim="800000"/>
                      <a:headEnd/>
                      <a:tailEnd/>
                    </a:ln>
                  </pic:spPr>
                </pic:pic>
              </a:graphicData>
            </a:graphic>
          </wp:anchor>
        </w:drawing>
      </w: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r>
        <w:rPr>
          <w:sz w:val="22"/>
        </w:rPr>
        <w:pict>
          <v:group id="_x0000_s1186" style="position:absolute;left:0;text-align:left;margin-left:419.7pt;margin-top:5.3pt;width:14.4pt;height:21.6pt;rotation:-180;z-index:251662336" coordorigin="2304,2592" coordsize="288,432" o:regroupid="47" o:allowincell="f">
            <v:line id="_x0000_s1187" style="position:absolute;flip:y" from="2304,2592" to="2448,3024"/>
            <v:line id="_x0000_s1188" style="position:absolute" from="2448,2592" to="2592,3024"/>
            <v:line id="_x0000_s1189" style="position:absolute" from="2304,3024" to="2592,3024"/>
          </v:group>
        </w:pict>
      </w: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r>
        <w:rPr>
          <w:sz w:val="22"/>
        </w:rPr>
        <w:pict>
          <v:shape id="_x0000_s1124" type="#_x0000_t202" style="position:absolute;left:0;text-align:left;margin-left:387pt;margin-top:1.2pt;width:108pt;height:50.4pt;z-index:251655168" o:regroupid="47" o:allowincell="f" stroked="f">
            <v:textbox>
              <w:txbxContent>
                <w:p w:rsidR="004D7470" w:rsidRDefault="00F00FB1">
                  <w:pPr>
                    <w:pStyle w:val="Corpsdetexte2"/>
                    <w:rPr>
                      <w:noProof w:val="0"/>
                    </w:rPr>
                  </w:pPr>
                  <w:r>
                    <w:rPr>
                      <w:noProof w:val="0"/>
                    </w:rPr>
                    <w:t xml:space="preserve">Evacuation de l’eau condensée </w:t>
                  </w:r>
                </w:p>
              </w:txbxContent>
            </v:textbox>
          </v:shape>
        </w:pict>
      </w: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right"/>
        <w:rPr>
          <w:i/>
          <w:sz w:val="22"/>
        </w:rPr>
      </w:pPr>
    </w:p>
    <w:p w:rsidR="004D7470" w:rsidRDefault="004D7470">
      <w:pPr>
        <w:pStyle w:val="Corpsdetexte2"/>
        <w:jc w:val="right"/>
        <w:rPr>
          <w:i/>
          <w:sz w:val="22"/>
        </w:rPr>
      </w:pPr>
    </w:p>
    <w:p w:rsidR="004D7470" w:rsidRDefault="004D7470">
      <w:pPr>
        <w:pStyle w:val="Corpsdetexte2"/>
        <w:jc w:val="right"/>
        <w:rPr>
          <w:i/>
          <w:sz w:val="22"/>
        </w:rPr>
      </w:pPr>
    </w:p>
    <w:p w:rsidR="004D7470" w:rsidRDefault="00F00FB1">
      <w:pPr>
        <w:pStyle w:val="Corpsdetexte2"/>
        <w:jc w:val="right"/>
        <w:rPr>
          <w:i/>
          <w:sz w:val="22"/>
        </w:rPr>
      </w:pPr>
      <w:r>
        <w:rPr>
          <w:i/>
          <w:sz w:val="22"/>
        </w:rPr>
        <w:t>d’après le site http://www.simulateurenergetique.fr/</w:t>
      </w: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r>
        <w:rPr>
          <w:sz w:val="22"/>
        </w:rPr>
        <w:pict>
          <v:rect id="_x0000_s1160" style="position:absolute;margin-left:7.65pt;margin-top:1pt;width:532.8pt;height:274.8pt;z-index:251666432" o:regroupid="47" o:allowincell="f" filled="f"/>
        </w:pict>
      </w:r>
    </w:p>
    <w:p w:rsidR="004D7470" w:rsidRDefault="00F00FB1">
      <w:pPr>
        <w:pStyle w:val="Corpsdetexte2"/>
        <w:jc w:val="center"/>
        <w:rPr>
          <w:b/>
          <w:sz w:val="22"/>
        </w:rPr>
      </w:pPr>
      <w:r>
        <w:rPr>
          <w:b/>
          <w:sz w:val="22"/>
        </w:rPr>
        <w:t>Document 2</w:t>
      </w:r>
    </w:p>
    <w:p w:rsidR="004D7470" w:rsidRDefault="00F00FB1">
      <w:pPr>
        <w:pStyle w:val="Corpsdetexte2"/>
        <w:jc w:val="center"/>
        <w:rPr>
          <w:sz w:val="22"/>
        </w:rPr>
      </w:pPr>
      <w:r>
        <w:rPr>
          <w:sz w:val="22"/>
        </w:rPr>
        <w:t>Diagnostic performances énergétiques de l’habitat</w:t>
      </w:r>
    </w:p>
    <w:p w:rsidR="004D7470" w:rsidRDefault="004D7470">
      <w:pPr>
        <w:pStyle w:val="Corpsdetexte2"/>
        <w:jc w:val="center"/>
        <w:rPr>
          <w:sz w:val="22"/>
        </w:rPr>
      </w:pPr>
      <w:r>
        <w:rPr>
          <w:sz w:val="22"/>
        </w:rPr>
        <w:pict>
          <v:group id="_x0000_s1353" style="position:absolute;left:0;text-align:left;margin-left:118.65pt;margin-top:6.5pt;width:264.45pt;height:244.8pt;z-index:251658240" coordorigin="2880,10368" coordsize="5289,4896" o:allowincell="f">
            <v:group id="_x0000_s1352" style="position:absolute;left:2880;top:10368;width:4843;height:4896" coordorigin="2880,10368" coordsize="4843,4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3744;top:10368;width:3979;height:4896" o:regroupid="47" fillcolor="window">
                <v:imagedata r:id="rId8" o:title="" grayscale="t"/>
              </v:shape>
              <v:shape id="_x0000_s1161" type="#_x0000_t202" style="position:absolute;left:2880;top:10587;width:4464;height:864" o:regroupid="47" stroked="f">
                <v:textbox inset="0,0,0,0">
                  <w:txbxContent>
                    <w:p w:rsidR="004D7470" w:rsidRDefault="00F00FB1">
                      <w:pPr>
                        <w:jc w:val="center"/>
                        <w:rPr>
                          <w:rFonts w:ascii="Arial" w:hAnsi="Arial"/>
                          <w:b/>
                          <w:sz w:val="24"/>
                        </w:rPr>
                      </w:pPr>
                      <w:r>
                        <w:rPr>
                          <w:rFonts w:ascii="Arial" w:hAnsi="Arial"/>
                          <w:b/>
                          <w:sz w:val="24"/>
                        </w:rPr>
                        <w:t>Consommation</w:t>
                      </w:r>
                      <w:r>
                        <w:rPr>
                          <w:rFonts w:ascii="Arial" w:hAnsi="Arial"/>
                          <w:b/>
                          <w:sz w:val="24"/>
                        </w:rPr>
                        <w:br/>
                        <w:t>énergétique</w:t>
                      </w:r>
                      <w:r>
                        <w:rPr>
                          <w:rFonts w:ascii="Arial" w:hAnsi="Arial"/>
                          <w:b/>
                          <w:sz w:val="24"/>
                        </w:rPr>
                        <w:br/>
                        <w:t>kWh / m</w:t>
                      </w:r>
                      <w:r>
                        <w:rPr>
                          <w:rFonts w:ascii="Arial" w:hAnsi="Arial"/>
                          <w:b/>
                          <w:sz w:val="24"/>
                          <w:vertAlign w:val="superscript"/>
                        </w:rPr>
                        <w:t xml:space="preserve">2 </w:t>
                      </w:r>
                      <w:r>
                        <w:rPr>
                          <w:rFonts w:ascii="Arial" w:hAnsi="Arial"/>
                          <w:b/>
                          <w:sz w:val="24"/>
                        </w:rPr>
                        <w:t>/ an</w:t>
                      </w:r>
                    </w:p>
                  </w:txbxContent>
                </v:textbox>
              </v:shape>
            </v:group>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65" type="#_x0000_t66" style="position:absolute;left:7305;top:13824;width:864;height:567" o:regroupid="47" fillcolor="black">
              <v:textbox style="mso-next-textbox:#_x0000_s1165">
                <w:txbxContent>
                  <w:p w:rsidR="004D7470" w:rsidRDefault="00F00FB1">
                    <w:pPr>
                      <w:rPr>
                        <w:rFonts w:ascii="Arial" w:hAnsi="Arial"/>
                        <w:b/>
                        <w:color w:val="FFFFFF"/>
                        <w:sz w:val="24"/>
                      </w:rPr>
                    </w:pPr>
                    <w:r>
                      <w:rPr>
                        <w:rFonts w:ascii="Arial" w:hAnsi="Arial"/>
                        <w:b/>
                        <w:color w:val="FFFFFF"/>
                        <w:sz w:val="24"/>
                      </w:rPr>
                      <w:t>335</w:t>
                    </w:r>
                  </w:p>
                </w:txbxContent>
              </v:textbox>
            </v:shape>
          </v:group>
        </w:pict>
      </w: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4D7470">
      <w:pPr>
        <w:pStyle w:val="Corpsdetexte2"/>
        <w:rPr>
          <w:sz w:val="22"/>
        </w:rPr>
      </w:pPr>
    </w:p>
    <w:p w:rsidR="004D7470" w:rsidRDefault="00F00FB1">
      <w:pPr>
        <w:pStyle w:val="Corpsdetexte2"/>
        <w:rPr>
          <w:sz w:val="22"/>
        </w:rPr>
      </w:pPr>
      <w:r>
        <w:rPr>
          <w:sz w:val="22"/>
        </w:rPr>
        <w:br w:type="page"/>
      </w:r>
    </w:p>
    <w:p w:rsidR="004D7470" w:rsidRDefault="00F00FB1">
      <w:pPr>
        <w:pStyle w:val="Corpsdetexte2"/>
        <w:rPr>
          <w:sz w:val="22"/>
        </w:rPr>
      </w:pPr>
      <w:r>
        <w:rPr>
          <w:sz w:val="22"/>
        </w:rPr>
        <w:lastRenderedPageBreak/>
        <w:t>Donnée :</w:t>
      </w:r>
      <w:r>
        <w:rPr>
          <w:sz w:val="22"/>
        </w:rPr>
        <w:tab/>
        <w:t>1 Wh = 3600 J</w:t>
      </w:r>
    </w:p>
    <w:p w:rsidR="004D7470" w:rsidRDefault="00F00FB1">
      <w:pPr>
        <w:pStyle w:val="Corpsdetexte2"/>
        <w:ind w:left="708" w:firstLine="708"/>
        <w:rPr>
          <w:sz w:val="22"/>
        </w:rPr>
      </w:pPr>
      <w:r>
        <w:rPr>
          <w:sz w:val="22"/>
        </w:rPr>
        <w:t xml:space="preserve">masse volumique de l’eau : </w:t>
      </w:r>
      <w:r>
        <w:rPr>
          <w:sz w:val="22"/>
        </w:rPr>
        <w:sym w:font="Symbol" w:char="F072"/>
      </w:r>
      <w:r w:rsidRPr="004D7470">
        <w:rPr>
          <w:position w:val="-14"/>
          <w:sz w:val="22"/>
        </w:rPr>
        <w:object w:dxaOrig="360" w:dyaOrig="380">
          <v:shape id="_x0000_i1025" type="#_x0000_t75" style="width:18pt;height:18.6pt" o:ole="" fillcolor="window">
            <v:imagedata r:id="rId9" o:title=""/>
          </v:shape>
          <o:OLEObject Type="Embed" ProgID="Equation.3" ShapeID="_x0000_i1025" DrawAspect="Content" ObjectID="_1465394594" r:id="rId10"/>
        </w:object>
      </w:r>
      <w:r>
        <w:rPr>
          <w:sz w:val="22"/>
        </w:rPr>
        <w:t xml:space="preserve"> = 1000 kg.m</w:t>
      </w:r>
      <w:r>
        <w:rPr>
          <w:color w:val="000000"/>
          <w:sz w:val="22"/>
          <w:vertAlign w:val="superscript"/>
        </w:rPr>
        <w:sym w:font="Symbol" w:char="F02D"/>
      </w:r>
      <w:r>
        <w:rPr>
          <w:sz w:val="22"/>
          <w:vertAlign w:val="superscript"/>
        </w:rPr>
        <w:t>3</w:t>
      </w:r>
    </w:p>
    <w:p w:rsidR="004D7470" w:rsidRDefault="00F00FB1">
      <w:pPr>
        <w:pStyle w:val="Corpsdetexte2"/>
        <w:ind w:left="708" w:firstLine="708"/>
        <w:rPr>
          <w:sz w:val="22"/>
        </w:rPr>
      </w:pPr>
      <w:r>
        <w:rPr>
          <w:sz w:val="22"/>
        </w:rPr>
        <w:t>masse molaire de l’eau : M</w:t>
      </w:r>
      <w:r w:rsidRPr="004D7470">
        <w:rPr>
          <w:position w:val="-14"/>
          <w:sz w:val="22"/>
        </w:rPr>
        <w:object w:dxaOrig="360" w:dyaOrig="380">
          <v:shape id="_x0000_i1026" type="#_x0000_t75" style="width:18pt;height:18.6pt" o:ole="" fillcolor="window">
            <v:imagedata r:id="rId9" o:title=""/>
          </v:shape>
          <o:OLEObject Type="Embed" ProgID="Equation.3" ShapeID="_x0000_i1026" DrawAspect="Content" ObjectID="_1465394595" r:id="rId11"/>
        </w:object>
      </w:r>
      <w:r>
        <w:rPr>
          <w:sz w:val="22"/>
        </w:rPr>
        <w:t xml:space="preserve"> = 18 g.mol</w:t>
      </w:r>
      <w:r>
        <w:rPr>
          <w:color w:val="000000"/>
          <w:sz w:val="22"/>
          <w:vertAlign w:val="superscript"/>
        </w:rPr>
        <w:sym w:font="Symbol" w:char="F02D"/>
      </w:r>
      <w:r>
        <w:rPr>
          <w:sz w:val="22"/>
          <w:vertAlign w:val="superscript"/>
        </w:rPr>
        <w:t>1</w:t>
      </w:r>
    </w:p>
    <w:p w:rsidR="004D7470" w:rsidRDefault="004D7470">
      <w:pPr>
        <w:pStyle w:val="Corpsdetexte2"/>
        <w:rPr>
          <w:sz w:val="22"/>
        </w:rPr>
      </w:pPr>
    </w:p>
    <w:p w:rsidR="004D7470" w:rsidRDefault="00F00FB1">
      <w:pPr>
        <w:pStyle w:val="Corpsdetexte2"/>
        <w:jc w:val="center"/>
        <w:rPr>
          <w:b/>
          <w:sz w:val="22"/>
        </w:rPr>
      </w:pPr>
      <w:r>
        <w:rPr>
          <w:b/>
          <w:sz w:val="22"/>
        </w:rPr>
        <w:t>Partie A : La chaudière à condensation</w:t>
      </w:r>
    </w:p>
    <w:p w:rsidR="004D7470" w:rsidRDefault="004D7470">
      <w:pPr>
        <w:pStyle w:val="Corpsdetexte2"/>
        <w:rPr>
          <w:sz w:val="22"/>
        </w:rPr>
      </w:pPr>
    </w:p>
    <w:p w:rsidR="004D7470" w:rsidRDefault="00F00FB1">
      <w:pPr>
        <w:pStyle w:val="Corpsdetexte2"/>
        <w:ind w:firstLine="360"/>
        <w:rPr>
          <w:sz w:val="22"/>
        </w:rPr>
      </w:pPr>
      <w:r>
        <w:rPr>
          <w:sz w:val="22"/>
        </w:rPr>
        <w:t>La chaudière fonctionne en brûlant du méthane dans le dioxygène de l’air. Les gaz produits par cette transformation chimique contiennent de la vapeur d’eau. La technique de la condensation consiste à récupérer l’énergie contenue dans cette vapeur d’eau losqu’elle se liquéfie : la vapeur d’eau libère de l’énergie sous forme d’un transfert thermique. Cette chaleur est habituellement perdue avec l'évacuation des fumées dans l'atmosphère dans le cas des anciens modèles de chaudières.</w:t>
      </w:r>
    </w:p>
    <w:p w:rsidR="004D7470" w:rsidRDefault="004D7470">
      <w:pPr>
        <w:pStyle w:val="Corpsdetexte2"/>
        <w:ind w:firstLine="708"/>
        <w:rPr>
          <w:sz w:val="22"/>
        </w:rPr>
      </w:pPr>
    </w:p>
    <w:p w:rsidR="004D7470" w:rsidRDefault="00F00FB1">
      <w:pPr>
        <w:pStyle w:val="Corpsdetexte2"/>
        <w:numPr>
          <w:ilvl w:val="0"/>
          <w:numId w:val="2"/>
        </w:numPr>
        <w:rPr>
          <w:sz w:val="22"/>
        </w:rPr>
      </w:pPr>
      <w:r>
        <w:rPr>
          <w:sz w:val="22"/>
        </w:rPr>
        <w:t>Lorsque sa combustion est complète, le méthane (CH</w:t>
      </w:r>
      <w:r>
        <w:rPr>
          <w:sz w:val="22"/>
          <w:vertAlign w:val="subscript"/>
        </w:rPr>
        <w:t>4</w:t>
      </w:r>
      <w:r>
        <w:rPr>
          <w:sz w:val="22"/>
        </w:rPr>
        <w:t>) brûle avec le dioxygène de l’air pour former les produits indiqués sur le document 1. Citer d’abord le comburant puis le combustible de cette réaction chimique.</w:t>
      </w:r>
    </w:p>
    <w:p w:rsidR="004D7470" w:rsidRDefault="004D7470">
      <w:pPr>
        <w:pStyle w:val="Corpsdetexte2"/>
        <w:rPr>
          <w:sz w:val="22"/>
        </w:rPr>
      </w:pPr>
    </w:p>
    <w:p w:rsidR="004D7470" w:rsidRDefault="00F00FB1">
      <w:pPr>
        <w:pStyle w:val="Corpsdetexte2"/>
        <w:numPr>
          <w:ilvl w:val="0"/>
          <w:numId w:val="2"/>
        </w:numPr>
        <w:rPr>
          <w:sz w:val="22"/>
        </w:rPr>
      </w:pPr>
      <w:r>
        <w:rPr>
          <w:sz w:val="22"/>
        </w:rPr>
        <w:t>Citer les noms des deux produits obtenus dans cette combustion.</w:t>
      </w:r>
    </w:p>
    <w:p w:rsidR="004D7470" w:rsidRDefault="004D7470">
      <w:pPr>
        <w:pStyle w:val="Corpsdetexte2"/>
        <w:rPr>
          <w:sz w:val="22"/>
        </w:rPr>
      </w:pPr>
    </w:p>
    <w:p w:rsidR="004D7470" w:rsidRDefault="00F00FB1">
      <w:pPr>
        <w:pStyle w:val="Corpsdetexte2"/>
        <w:numPr>
          <w:ilvl w:val="0"/>
          <w:numId w:val="2"/>
        </w:numPr>
        <w:rPr>
          <w:sz w:val="22"/>
        </w:rPr>
      </w:pPr>
      <w:r>
        <w:rPr>
          <w:sz w:val="22"/>
        </w:rPr>
        <w:t>Démontrer qu’une mole de méthane brûlée peut produire deux moles de vapeur d’eau lorsque la combustion est complète.</w:t>
      </w:r>
    </w:p>
    <w:p w:rsidR="004D7470" w:rsidRDefault="004D7470">
      <w:pPr>
        <w:pStyle w:val="Corpsdetexte2"/>
        <w:rPr>
          <w:sz w:val="22"/>
        </w:rPr>
      </w:pPr>
    </w:p>
    <w:p w:rsidR="004D7470" w:rsidRDefault="004D7470">
      <w:pPr>
        <w:pStyle w:val="Corpsdetexte2"/>
        <w:numPr>
          <w:ilvl w:val="0"/>
          <w:numId w:val="2"/>
        </w:num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37"/>
        <w:gridCol w:w="3637"/>
        <w:gridCol w:w="3637"/>
      </w:tblGrid>
      <w:tr w:rsidR="004D7470">
        <w:tc>
          <w:tcPr>
            <w:tcW w:w="3637" w:type="dxa"/>
            <w:tcBorders>
              <w:top w:val="single" w:sz="4" w:space="0" w:color="auto"/>
              <w:left w:val="single" w:sz="4" w:space="0" w:color="auto"/>
              <w:right w:val="single" w:sz="4" w:space="0" w:color="auto"/>
            </w:tcBorders>
            <w:vAlign w:val="center"/>
          </w:tcPr>
          <w:p w:rsidR="004D7470" w:rsidRDefault="00F00FB1">
            <w:pPr>
              <w:pStyle w:val="Corpsdetexte2"/>
              <w:jc w:val="center"/>
              <w:rPr>
                <w:sz w:val="22"/>
              </w:rPr>
            </w:pPr>
            <w:r>
              <w:rPr>
                <w:sz w:val="22"/>
              </w:rPr>
              <w:t>Description de la chaudière</w:t>
            </w:r>
          </w:p>
        </w:tc>
        <w:tc>
          <w:tcPr>
            <w:tcW w:w="3637" w:type="dxa"/>
            <w:tcBorders>
              <w:top w:val="single" w:sz="4" w:space="0" w:color="auto"/>
              <w:left w:val="single" w:sz="4" w:space="0" w:color="auto"/>
              <w:right w:val="single" w:sz="4" w:space="0" w:color="auto"/>
            </w:tcBorders>
            <w:vAlign w:val="center"/>
          </w:tcPr>
          <w:p w:rsidR="004D7470" w:rsidRDefault="00F00FB1">
            <w:pPr>
              <w:pStyle w:val="Corpsdetexte2"/>
              <w:jc w:val="center"/>
              <w:rPr>
                <w:sz w:val="22"/>
              </w:rPr>
            </w:pPr>
            <w:r>
              <w:rPr>
                <w:sz w:val="22"/>
              </w:rPr>
              <w:t>État de l’eau évacuée</w:t>
            </w:r>
          </w:p>
        </w:tc>
        <w:tc>
          <w:tcPr>
            <w:tcW w:w="3637" w:type="dxa"/>
            <w:tcBorders>
              <w:top w:val="single" w:sz="4" w:space="0" w:color="auto"/>
              <w:left w:val="single" w:sz="4" w:space="0" w:color="auto"/>
            </w:tcBorders>
          </w:tcPr>
          <w:p w:rsidR="004D7470" w:rsidRDefault="00F00FB1">
            <w:pPr>
              <w:pStyle w:val="Corpsdetexte2"/>
              <w:jc w:val="center"/>
              <w:rPr>
                <w:sz w:val="22"/>
              </w:rPr>
            </w:pPr>
            <w:r>
              <w:rPr>
                <w:sz w:val="22"/>
              </w:rPr>
              <w:t>Quantité d’énergie libérée par la combustion d’une mole de méthane (kJ)</w:t>
            </w:r>
          </w:p>
        </w:tc>
      </w:tr>
      <w:tr w:rsidR="004D7470">
        <w:tc>
          <w:tcPr>
            <w:tcW w:w="3637" w:type="dxa"/>
          </w:tcPr>
          <w:p w:rsidR="004D7470" w:rsidRDefault="00F00FB1">
            <w:pPr>
              <w:pStyle w:val="Corpsdetexte2"/>
              <w:jc w:val="center"/>
              <w:rPr>
                <w:sz w:val="22"/>
              </w:rPr>
            </w:pPr>
            <w:r>
              <w:rPr>
                <w:sz w:val="22"/>
              </w:rPr>
              <w:t>Ancienne chaudière fonctionnant au méthane</w:t>
            </w:r>
          </w:p>
        </w:tc>
        <w:tc>
          <w:tcPr>
            <w:tcW w:w="3637" w:type="dxa"/>
            <w:vAlign w:val="center"/>
          </w:tcPr>
          <w:p w:rsidR="004D7470" w:rsidRDefault="00F00FB1">
            <w:pPr>
              <w:pStyle w:val="Corpsdetexte2"/>
              <w:jc w:val="center"/>
              <w:rPr>
                <w:sz w:val="22"/>
              </w:rPr>
            </w:pPr>
            <w:r>
              <w:rPr>
                <w:sz w:val="22"/>
              </w:rPr>
              <w:t>gazeux</w:t>
            </w:r>
          </w:p>
        </w:tc>
        <w:tc>
          <w:tcPr>
            <w:tcW w:w="3637" w:type="dxa"/>
            <w:vAlign w:val="center"/>
          </w:tcPr>
          <w:p w:rsidR="004D7470" w:rsidRDefault="00F00FB1">
            <w:pPr>
              <w:pStyle w:val="Corpsdetexte2"/>
              <w:jc w:val="center"/>
              <w:rPr>
                <w:sz w:val="22"/>
              </w:rPr>
            </w:pPr>
            <w:r>
              <w:rPr>
                <w:sz w:val="22"/>
              </w:rPr>
              <w:sym w:font="Symbol" w:char="F02D"/>
            </w:r>
            <w:r>
              <w:rPr>
                <w:sz w:val="22"/>
              </w:rPr>
              <w:t xml:space="preserve"> 802 *</w:t>
            </w:r>
          </w:p>
        </w:tc>
      </w:tr>
      <w:tr w:rsidR="004D7470">
        <w:tc>
          <w:tcPr>
            <w:tcW w:w="3637" w:type="dxa"/>
          </w:tcPr>
          <w:p w:rsidR="004D7470" w:rsidRDefault="00F00FB1">
            <w:pPr>
              <w:pStyle w:val="Corpsdetexte2"/>
              <w:jc w:val="center"/>
              <w:rPr>
                <w:sz w:val="22"/>
              </w:rPr>
            </w:pPr>
            <w:r>
              <w:rPr>
                <w:sz w:val="22"/>
              </w:rPr>
              <w:t>Nouvelle chaudière à condensation fonctionnant au méthane</w:t>
            </w:r>
          </w:p>
        </w:tc>
        <w:tc>
          <w:tcPr>
            <w:tcW w:w="3637" w:type="dxa"/>
            <w:vAlign w:val="center"/>
          </w:tcPr>
          <w:p w:rsidR="004D7470" w:rsidRDefault="00F00FB1">
            <w:pPr>
              <w:pStyle w:val="Corpsdetexte2"/>
              <w:jc w:val="center"/>
              <w:rPr>
                <w:sz w:val="22"/>
              </w:rPr>
            </w:pPr>
            <w:r>
              <w:rPr>
                <w:sz w:val="22"/>
              </w:rPr>
              <w:t>liquide</w:t>
            </w:r>
          </w:p>
        </w:tc>
        <w:tc>
          <w:tcPr>
            <w:tcW w:w="3637" w:type="dxa"/>
            <w:vAlign w:val="center"/>
          </w:tcPr>
          <w:p w:rsidR="004D7470" w:rsidRDefault="00F00FB1">
            <w:pPr>
              <w:pStyle w:val="Corpsdetexte2"/>
              <w:jc w:val="center"/>
              <w:rPr>
                <w:sz w:val="22"/>
              </w:rPr>
            </w:pPr>
            <w:r>
              <w:rPr>
                <w:sz w:val="22"/>
              </w:rPr>
              <w:sym w:font="Symbol" w:char="F02D"/>
            </w:r>
            <w:r>
              <w:rPr>
                <w:sz w:val="22"/>
              </w:rPr>
              <w:t xml:space="preserve"> 890 *</w:t>
            </w:r>
          </w:p>
        </w:tc>
      </w:tr>
    </w:tbl>
    <w:p w:rsidR="004D7470" w:rsidRDefault="00F00FB1">
      <w:pPr>
        <w:pStyle w:val="Corpsdetexte2"/>
        <w:jc w:val="right"/>
        <w:rPr>
          <w:i/>
          <w:sz w:val="22"/>
        </w:rPr>
      </w:pPr>
      <w:r>
        <w:rPr>
          <w:i/>
          <w:sz w:val="22"/>
        </w:rPr>
        <w:t>* conditions de mesure : T =298 K et P = 1 atm</w:t>
      </w:r>
    </w:p>
    <w:p w:rsidR="004D7470" w:rsidRDefault="004D7470">
      <w:pPr>
        <w:pStyle w:val="Corpsdetexte2"/>
        <w:rPr>
          <w:sz w:val="22"/>
        </w:rPr>
      </w:pPr>
    </w:p>
    <w:p w:rsidR="004D7470" w:rsidRDefault="00F00FB1">
      <w:pPr>
        <w:pStyle w:val="Corpsdetexte2"/>
        <w:ind w:firstLine="360"/>
        <w:rPr>
          <w:sz w:val="22"/>
        </w:rPr>
      </w:pPr>
      <w:r>
        <w:rPr>
          <w:sz w:val="22"/>
        </w:rPr>
        <w:t>La différence entre les deux valeurs d’énergie du tableau ci-dessus correspond à l’énergie qui peut être théoriquement récupérer suite à la combustion d’une mole de méthane. Vérifier à partir de la réponse précédente et des données du tableau ci-dessus que l’enthalpie associée à la condensation de l’eau a pour valeur L</w:t>
      </w:r>
      <w:r>
        <w:rPr>
          <w:sz w:val="22"/>
          <w:vertAlign w:val="subscript"/>
        </w:rPr>
        <w:t>Cond</w:t>
      </w:r>
      <w:r>
        <w:rPr>
          <w:sz w:val="22"/>
        </w:rPr>
        <w:t xml:space="preserve"> = </w:t>
      </w:r>
      <w:r>
        <w:rPr>
          <w:color w:val="000000"/>
          <w:sz w:val="22"/>
        </w:rPr>
        <w:sym w:font="Symbol" w:char="F02D"/>
      </w:r>
      <w:r>
        <w:rPr>
          <w:sz w:val="22"/>
        </w:rPr>
        <w:t xml:space="preserve"> 44 kJ.mol</w:t>
      </w:r>
      <w:r>
        <w:rPr>
          <w:color w:val="000000"/>
          <w:sz w:val="22"/>
          <w:vertAlign w:val="superscript"/>
        </w:rPr>
        <w:sym w:font="Symbol" w:char="F02D"/>
      </w:r>
      <w:r>
        <w:rPr>
          <w:sz w:val="22"/>
          <w:vertAlign w:val="superscript"/>
        </w:rPr>
        <w:t>1</w:t>
      </w:r>
      <w:r>
        <w:rPr>
          <w:sz w:val="22"/>
        </w:rPr>
        <w:t>.</w:t>
      </w:r>
    </w:p>
    <w:p w:rsidR="004D7470" w:rsidRDefault="004D7470">
      <w:pPr>
        <w:pStyle w:val="Corpsdetexte2"/>
        <w:ind w:firstLine="360"/>
        <w:rPr>
          <w:sz w:val="22"/>
        </w:rPr>
      </w:pPr>
    </w:p>
    <w:p w:rsidR="004D7470" w:rsidRDefault="00F00FB1">
      <w:pPr>
        <w:pStyle w:val="Corpsdetexte2"/>
        <w:numPr>
          <w:ilvl w:val="0"/>
          <w:numId w:val="2"/>
        </w:numPr>
        <w:rPr>
          <w:sz w:val="22"/>
        </w:rPr>
      </w:pPr>
      <w:r>
        <w:rPr>
          <w:sz w:val="22"/>
        </w:rPr>
        <w:t>Convertir la valeur de l’enthalpie de condensation de l’eau en kilojoule par kilogramme.</w:t>
      </w:r>
    </w:p>
    <w:p w:rsidR="004D7470" w:rsidRDefault="004D7470">
      <w:pPr>
        <w:pStyle w:val="Corpsdetexte2"/>
        <w:rPr>
          <w:sz w:val="22"/>
        </w:rPr>
      </w:pPr>
    </w:p>
    <w:p w:rsidR="004D7470" w:rsidRDefault="00F00FB1">
      <w:pPr>
        <w:pStyle w:val="Corpsdetexte2"/>
        <w:numPr>
          <w:ilvl w:val="0"/>
          <w:numId w:val="2"/>
        </w:numPr>
        <w:rPr>
          <w:sz w:val="22"/>
        </w:rPr>
      </w:pPr>
      <w:r>
        <w:rPr>
          <w:sz w:val="22"/>
        </w:rPr>
        <w:t>La chaudière à condensation du document 1 évacue 4,9 m</w:t>
      </w:r>
      <w:r>
        <w:rPr>
          <w:sz w:val="22"/>
          <w:vertAlign w:val="superscript"/>
        </w:rPr>
        <w:t>3</w:t>
      </w:r>
      <w:r>
        <w:rPr>
          <w:sz w:val="22"/>
        </w:rPr>
        <w:t xml:space="preserve"> d’eau par an. Vérifier que l’énergie qui peut être récupérée par cette chaudière a pour valeur 3,3 MWh par an.</w:t>
      </w:r>
    </w:p>
    <w:p w:rsidR="004D7470" w:rsidRDefault="004D7470">
      <w:pPr>
        <w:pStyle w:val="Corpsdetexte2"/>
        <w:rPr>
          <w:sz w:val="22"/>
        </w:rPr>
      </w:pPr>
    </w:p>
    <w:p w:rsidR="004D7470" w:rsidRDefault="00F00FB1">
      <w:pPr>
        <w:pStyle w:val="Corpsdetexte2"/>
        <w:numPr>
          <w:ilvl w:val="0"/>
          <w:numId w:val="2"/>
        </w:numPr>
        <w:rPr>
          <w:sz w:val="22"/>
        </w:rPr>
      </w:pPr>
      <w:r>
        <w:rPr>
          <w:sz w:val="22"/>
        </w:rPr>
        <w:t>L’habitation concernée par le changement de chaudière a une surface de 110 m</w:t>
      </w:r>
      <w:r>
        <w:rPr>
          <w:sz w:val="22"/>
          <w:vertAlign w:val="superscript"/>
        </w:rPr>
        <w:t>2</w:t>
      </w:r>
      <w:r>
        <w:rPr>
          <w:sz w:val="22"/>
        </w:rPr>
        <w:t>. Le diagnostic performances énergétiques avec l’ancienne chaudière est donné en document  2. Vérifier que le classement des performances énergétiques en tenant compte de l’énergie récupérée grâce à la chaudière à condensation passe du niveau F au niveau E.</w:t>
      </w:r>
    </w:p>
    <w:p w:rsidR="004D7470" w:rsidRDefault="004D7470">
      <w:pPr>
        <w:pStyle w:val="Corpsdetexte2"/>
        <w:rPr>
          <w:sz w:val="22"/>
        </w:rPr>
      </w:pPr>
    </w:p>
    <w:p w:rsidR="004D7470" w:rsidRDefault="00F00FB1">
      <w:pPr>
        <w:pStyle w:val="Corpsdetexte2"/>
        <w:numPr>
          <w:ilvl w:val="0"/>
          <w:numId w:val="2"/>
        </w:numPr>
        <w:rPr>
          <w:sz w:val="22"/>
        </w:rPr>
      </w:pPr>
      <w:r>
        <w:rPr>
          <w:sz w:val="22"/>
        </w:rPr>
        <w:t>Quel pourcentage d'économie d'énergie peut-on réaliser par rapport aux chaudières habituelles grâce aux techniques de condensation moderne ?</w:t>
      </w:r>
    </w:p>
    <w:p w:rsidR="00E673C4" w:rsidRDefault="00E673C4" w:rsidP="00E673C4">
      <w:pPr>
        <w:pStyle w:val="Paragraphedeliste"/>
        <w:rPr>
          <w:sz w:val="22"/>
        </w:rPr>
      </w:pPr>
    </w:p>
    <w:p w:rsidR="00E673C4" w:rsidRDefault="00E673C4" w:rsidP="00E673C4">
      <w:pPr>
        <w:pStyle w:val="Paragraphedeliste"/>
        <w:rPr>
          <w:sz w:val="22"/>
        </w:rPr>
      </w:pPr>
    </w:p>
    <w:p w:rsidR="00E673C4" w:rsidRPr="00E673C4" w:rsidRDefault="00E673C4" w:rsidP="00E673C4">
      <w:pPr>
        <w:spacing w:after="120" w:line="276" w:lineRule="auto"/>
        <w:jc w:val="center"/>
        <w:rPr>
          <w:rFonts w:ascii="Arial" w:eastAsia="Calibri" w:hAnsi="Arial" w:cs="Arial"/>
          <w:b/>
          <w:bCs/>
          <w:szCs w:val="22"/>
          <w:lang w:eastAsia="en-US"/>
        </w:rPr>
      </w:pPr>
      <w:hyperlink r:id="rId12" w:history="1">
        <w:r w:rsidRPr="00E673C4">
          <w:rPr>
            <w:rFonts w:ascii="Arial" w:eastAsia="Calibri" w:hAnsi="Arial" w:cs="Arial"/>
            <w:b/>
            <w:bCs/>
            <w:color w:val="0000FF"/>
            <w:szCs w:val="22"/>
            <w:u w:val="single"/>
            <w:lang w:eastAsia="en-US"/>
          </w:rPr>
          <w:t>http://creativecommons.org/licenses/by-nc-sa/3.0/</w:t>
        </w:r>
      </w:hyperlink>
    </w:p>
    <w:p w:rsidR="00E673C4" w:rsidRPr="00E673C4" w:rsidRDefault="00E673C4" w:rsidP="00E673C4">
      <w:pPr>
        <w:widowControl w:val="0"/>
        <w:suppressAutoHyphens/>
        <w:ind w:left="709"/>
        <w:jc w:val="center"/>
        <w:rPr>
          <w:rFonts w:ascii="Arial" w:eastAsia="Arial Unicode MS" w:hAnsi="Arial" w:cs="Arial"/>
          <w:kern w:val="1"/>
          <w:sz w:val="24"/>
          <w:szCs w:val="24"/>
          <w:lang w:eastAsia="hi-IN" w:bidi="hi-IN"/>
        </w:rPr>
      </w:pPr>
      <w:r w:rsidRPr="00E673C4">
        <w:rPr>
          <w:rFonts w:ascii="Arial" w:eastAsia="Calibri" w:hAnsi="Arial" w:cs="Arial"/>
          <w:b/>
          <w:noProof/>
          <w:sz w:val="24"/>
          <w:szCs w:val="24"/>
        </w:rPr>
        <w:drawing>
          <wp:inline distT="0" distB="0" distL="0" distR="0">
            <wp:extent cx="1143000" cy="404813"/>
            <wp:effectExtent l="19050" t="0" r="0" b="0"/>
            <wp:docPr id="3"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6" cstate="print"/>
                    <a:stretch>
                      <a:fillRect/>
                    </a:stretch>
                  </pic:blipFill>
                  <pic:spPr>
                    <a:xfrm>
                      <a:off x="0" y="0"/>
                      <a:ext cx="1143000" cy="404813"/>
                    </a:xfrm>
                    <a:prstGeom prst="rect">
                      <a:avLst/>
                    </a:prstGeom>
                  </pic:spPr>
                </pic:pic>
              </a:graphicData>
            </a:graphic>
          </wp:inline>
        </w:drawing>
      </w:r>
    </w:p>
    <w:p w:rsidR="00E673C4" w:rsidRDefault="00E673C4" w:rsidP="00E673C4">
      <w:pPr>
        <w:pStyle w:val="Corpsdetexte2"/>
        <w:rPr>
          <w:sz w:val="22"/>
        </w:rPr>
      </w:pPr>
    </w:p>
    <w:p w:rsidR="004D7470" w:rsidRDefault="00F00FB1">
      <w:pPr>
        <w:pStyle w:val="Corpsdetexte2"/>
        <w:rPr>
          <w:sz w:val="22"/>
        </w:rPr>
      </w:pPr>
      <w:r>
        <w:rPr>
          <w:sz w:val="22"/>
        </w:rPr>
        <w:br w:type="page"/>
      </w:r>
    </w:p>
    <w:p w:rsidR="004D7470" w:rsidRDefault="00F00FB1">
      <w:pPr>
        <w:pStyle w:val="Corpsdetexte2"/>
        <w:jc w:val="center"/>
        <w:rPr>
          <w:b/>
          <w:sz w:val="22"/>
        </w:rPr>
      </w:pPr>
      <w:r>
        <w:rPr>
          <w:b/>
          <w:sz w:val="22"/>
        </w:rPr>
        <w:lastRenderedPageBreak/>
        <w:t>Partie B : Le capteur solaire thermique</w:t>
      </w:r>
    </w:p>
    <w:p w:rsidR="004D7470" w:rsidRDefault="004D7470">
      <w:pPr>
        <w:pStyle w:val="Corpsdetexte2"/>
        <w:rPr>
          <w:sz w:val="22"/>
        </w:rPr>
      </w:pPr>
    </w:p>
    <w:p w:rsidR="004D7470" w:rsidRDefault="00F00FB1">
      <w:pPr>
        <w:pStyle w:val="Corpsdetexte2"/>
        <w:rPr>
          <w:sz w:val="22"/>
        </w:rPr>
      </w:pPr>
      <w:r>
        <w:rPr>
          <w:sz w:val="22"/>
        </w:rPr>
        <w:t>Le document 3 présente le schéma d’un capteur solaire thermique que l’on ajoute au système de production d’eau chaude sanitaire (ECS) de l’habitat.</w:t>
      </w:r>
    </w:p>
    <w:p w:rsidR="004D7470" w:rsidRDefault="004D7470">
      <w:pPr>
        <w:pStyle w:val="Corpsdetexte2"/>
        <w:rPr>
          <w:sz w:val="22"/>
        </w:rPr>
      </w:pPr>
    </w:p>
    <w:p w:rsidR="004D7470" w:rsidRDefault="00F00FB1">
      <w:pPr>
        <w:pStyle w:val="Corpsdetexte2"/>
        <w:numPr>
          <w:ilvl w:val="0"/>
          <w:numId w:val="3"/>
        </w:numPr>
        <w:rPr>
          <w:sz w:val="22"/>
        </w:rPr>
      </w:pPr>
      <w:r>
        <w:rPr>
          <w:sz w:val="22"/>
        </w:rPr>
        <w:t>Représenter la chaîne énergétique associée au capteur solaire thermique seul.</w:t>
      </w:r>
    </w:p>
    <w:p w:rsidR="004D7470" w:rsidRDefault="004D7470">
      <w:pPr>
        <w:pStyle w:val="Corpsdetexte2"/>
        <w:rPr>
          <w:sz w:val="22"/>
        </w:rPr>
      </w:pPr>
    </w:p>
    <w:p w:rsidR="004D7470" w:rsidRDefault="00F00FB1">
      <w:pPr>
        <w:pStyle w:val="Corpsdetexte2"/>
        <w:numPr>
          <w:ilvl w:val="0"/>
          <w:numId w:val="3"/>
        </w:numPr>
        <w:rPr>
          <w:sz w:val="22"/>
        </w:rPr>
      </w:pPr>
      <w:r>
        <w:rPr>
          <w:sz w:val="22"/>
        </w:rPr>
        <w:t>Sur le document 3, on observe au niveau du ballon de stockage (5) trois circuits d’eau séparés numérotés (3), (6) et (11). Expliquer brièvement le rôle de chacun de ces circuits.</w:t>
      </w:r>
    </w:p>
    <w:p w:rsidR="004D7470" w:rsidRDefault="004D7470">
      <w:pPr>
        <w:pStyle w:val="Corpsdetexte2"/>
        <w:rPr>
          <w:sz w:val="22"/>
        </w:rPr>
      </w:pPr>
    </w:p>
    <w:p w:rsidR="004D7470" w:rsidRDefault="00F00FB1">
      <w:pPr>
        <w:pStyle w:val="Corpsdetexte2"/>
        <w:numPr>
          <w:ilvl w:val="0"/>
          <w:numId w:val="3"/>
        </w:numPr>
        <w:rPr>
          <w:sz w:val="22"/>
        </w:rPr>
      </w:pPr>
      <w:r>
        <w:rPr>
          <w:sz w:val="22"/>
        </w:rPr>
        <w:t>A partir du document 4, vérifier que l’énergie surfacique moyenne reçue quotidiennenement par la ville de Besançon est de l’odre de 3,5 kWh.m</w:t>
      </w:r>
      <w:r>
        <w:rPr>
          <w:color w:val="000000"/>
          <w:sz w:val="22"/>
          <w:vertAlign w:val="superscript"/>
        </w:rPr>
        <w:sym w:font="Symbol" w:char="F02D"/>
      </w:r>
      <w:r>
        <w:rPr>
          <w:sz w:val="22"/>
          <w:vertAlign w:val="superscript"/>
        </w:rPr>
        <w:t>2</w:t>
      </w:r>
      <w:r>
        <w:rPr>
          <w:sz w:val="22"/>
        </w:rPr>
        <w:t>.</w:t>
      </w:r>
    </w:p>
    <w:p w:rsidR="004D7470" w:rsidRDefault="004D7470">
      <w:pPr>
        <w:pStyle w:val="Corpsdetexte2"/>
        <w:rPr>
          <w:sz w:val="22"/>
        </w:rPr>
      </w:pPr>
    </w:p>
    <w:p w:rsidR="004D7470" w:rsidRDefault="00F00FB1">
      <w:pPr>
        <w:pStyle w:val="Corpsdetexte2"/>
        <w:numPr>
          <w:ilvl w:val="0"/>
          <w:numId w:val="3"/>
        </w:numPr>
        <w:rPr>
          <w:sz w:val="22"/>
        </w:rPr>
      </w:pPr>
      <w:r>
        <w:rPr>
          <w:sz w:val="22"/>
        </w:rPr>
        <w:t>Sur le document 3, un circulateur (7) permet d’entraîner l’eau dans le circuit (3). Ce circulateur est commandé par un régulateur (8) équipé de deux sondes CTN (9) et (10). Le document 5 présente le schéma électrique du régulateur. Expliquer l’état du circulateur (on ou off) dans les 2 cas suivants :</w:t>
      </w:r>
    </w:p>
    <w:p w:rsidR="004D7470" w:rsidRDefault="00F00FB1">
      <w:pPr>
        <w:pStyle w:val="Corpsdetexte2"/>
        <w:numPr>
          <w:ilvl w:val="0"/>
          <w:numId w:val="5"/>
        </w:numPr>
        <w:rPr>
          <w:sz w:val="22"/>
        </w:rPr>
      </w:pPr>
      <w:r>
        <w:rPr>
          <w:sz w:val="22"/>
        </w:rPr>
        <w:t>la nuit, b) une journée ensoleillée.</w:t>
      </w:r>
    </w:p>
    <w:p w:rsidR="004D7470" w:rsidRDefault="004D7470">
      <w:pPr>
        <w:pStyle w:val="Corpsdetexte2"/>
        <w:ind w:left="1416"/>
        <w:rPr>
          <w:sz w:val="22"/>
        </w:rPr>
      </w:pPr>
    </w:p>
    <w:p w:rsidR="004D7470" w:rsidRDefault="00F00FB1">
      <w:pPr>
        <w:pStyle w:val="Corpsdetexte2"/>
        <w:numPr>
          <w:ilvl w:val="0"/>
          <w:numId w:val="3"/>
        </w:numPr>
        <w:rPr>
          <w:sz w:val="22"/>
        </w:rPr>
      </w:pPr>
      <w:r>
        <w:rPr>
          <w:sz w:val="22"/>
        </w:rPr>
        <w:t>A partir du document 5, montrer que l’arrêt ou le démarrage du circulateur a lieu lorsque R</w:t>
      </w:r>
      <w:r>
        <w:rPr>
          <w:sz w:val="22"/>
          <w:vertAlign w:val="subscript"/>
        </w:rPr>
        <w:sym w:font="Symbol" w:char="F071"/>
      </w:r>
      <w:r>
        <w:rPr>
          <w:sz w:val="22"/>
          <w:vertAlign w:val="subscript"/>
        </w:rPr>
        <w:t>1</w:t>
      </w:r>
      <w:r>
        <w:rPr>
          <w:sz w:val="22"/>
        </w:rPr>
        <w:t xml:space="preserve"> = R</w:t>
      </w:r>
      <w:r>
        <w:rPr>
          <w:sz w:val="22"/>
          <w:vertAlign w:val="subscript"/>
        </w:rPr>
        <w:sym w:font="Symbol" w:char="F071"/>
      </w:r>
      <w:r>
        <w:rPr>
          <w:sz w:val="22"/>
          <w:vertAlign w:val="subscript"/>
        </w:rPr>
        <w:t>2</w:t>
      </w:r>
      <w:r>
        <w:rPr>
          <w:sz w:val="22"/>
        </w:rPr>
        <w:t xml:space="preserve">. </w:t>
      </w:r>
    </w:p>
    <w:p w:rsidR="004D7470" w:rsidRDefault="004D7470">
      <w:pPr>
        <w:pStyle w:val="Corpsdetexte2"/>
        <w:rPr>
          <w:sz w:val="22"/>
        </w:rPr>
      </w:pPr>
    </w:p>
    <w:p w:rsidR="004D7470" w:rsidRDefault="00F00FB1">
      <w:pPr>
        <w:pStyle w:val="Corpsdetexte2"/>
        <w:numPr>
          <w:ilvl w:val="0"/>
          <w:numId w:val="3"/>
        </w:numPr>
        <w:rPr>
          <w:sz w:val="22"/>
        </w:rPr>
      </w:pPr>
      <w:r>
        <w:rPr>
          <w:sz w:val="22"/>
        </w:rPr>
        <w:t>Le rendement du capteur thermique est de 51%. A partir de la réponse 3. et du document 3, déterminer l’énergie moyenne en mégajoule fournie par le capteur thermique en une journée.</w:t>
      </w:r>
    </w:p>
    <w:p w:rsidR="004D7470" w:rsidRDefault="004D7470">
      <w:pPr>
        <w:pStyle w:val="Corpsdetexte2"/>
        <w:rPr>
          <w:sz w:val="22"/>
        </w:rPr>
      </w:pPr>
    </w:p>
    <w:p w:rsidR="004D7470" w:rsidRDefault="004D7470">
      <w:pPr>
        <w:pStyle w:val="Corpsdetexte2"/>
        <w:rPr>
          <w:b/>
          <w:sz w:val="22"/>
        </w:rPr>
      </w:pPr>
    </w:p>
    <w:p w:rsidR="004D7470" w:rsidRDefault="00F00FB1">
      <w:pPr>
        <w:pStyle w:val="Corpsdetexte2"/>
        <w:ind w:firstLine="708"/>
        <w:jc w:val="center"/>
        <w:rPr>
          <w:sz w:val="22"/>
        </w:rPr>
      </w:pPr>
      <w:r>
        <w:rPr>
          <w:b/>
          <w:sz w:val="22"/>
        </w:rPr>
        <w:t>Document 3</w:t>
      </w:r>
    </w:p>
    <w:p w:rsidR="004D7470" w:rsidRDefault="004D7470">
      <w:pPr>
        <w:pStyle w:val="Corpsdetexte2"/>
        <w:jc w:val="center"/>
        <w:rPr>
          <w:sz w:val="22"/>
        </w:rPr>
      </w:pPr>
      <w:r>
        <w:rPr>
          <w:sz w:val="22"/>
        </w:rPr>
        <w:pict>
          <v:group id="_x0000_s1306" style="position:absolute;left:0;text-align:left;margin-left:5.95pt;margin-top:-22.85pt;width:532.9pt;height:463.1pt;z-index:251663360" coordorigin="686,386" coordsize="10658,9262" o:allowincell="f">
            <v:shape id="_x0000_s1114" type="#_x0000_t75" style="position:absolute;left:1872;top:1296;width:8784;height:7807" o:regroupid="33" fillcolor="window">
              <v:imagedata r:id="rId13" o:title="" grayscale="t"/>
            </v:shape>
            <v:shape id="_x0000_s1112" type="#_x0000_t202" style="position:absolute;left:8048;top:3124;width:2247;height:1788" o:regroupid="33">
              <v:textbox style="mso-next-textbox:#_x0000_s1112">
                <w:txbxContent>
                  <w:p w:rsidR="004D7470" w:rsidRDefault="004D7470">
                    <w:pPr>
                      <w:pStyle w:val="Corpsdetexte3"/>
                    </w:pPr>
                  </w:p>
                  <w:p w:rsidR="004D7470" w:rsidRDefault="004D7470">
                    <w:pPr>
                      <w:pStyle w:val="Corpsdetexte3"/>
                    </w:pPr>
                  </w:p>
                  <w:p w:rsidR="004D7470" w:rsidRDefault="00F00FB1">
                    <w:pPr>
                      <w:pStyle w:val="Corpsdetexte3"/>
                      <w:rPr>
                        <w:rFonts w:ascii="Arial" w:hAnsi="Arial"/>
                        <w:sz w:val="24"/>
                      </w:rPr>
                    </w:pPr>
                    <w:r>
                      <w:rPr>
                        <w:rFonts w:ascii="Arial" w:hAnsi="Arial"/>
                        <w:sz w:val="24"/>
                      </w:rPr>
                      <w:t>Chaudière à condensation</w:t>
                    </w:r>
                  </w:p>
                </w:txbxContent>
              </v:textbox>
            </v:shape>
            <v:rect id="_x0000_s1119" style="position:absolute;left:686;top:386;width:10658;height:9262" o:regroupid="32" filled="f"/>
            <v:shape id="_x0000_s1191" type="#_x0000_t202" style="position:absolute;left:1352;top:3400;width:1728;height:790" filled="f" stroked="f">
              <v:textbox>
                <w:txbxContent>
                  <w:p w:rsidR="004D7470" w:rsidRDefault="00F00FB1">
                    <w:pPr>
                      <w:jc w:val="center"/>
                      <w:rPr>
                        <w:rFonts w:ascii="Arial" w:hAnsi="Arial"/>
                        <w:sz w:val="22"/>
                      </w:rPr>
                    </w:pPr>
                    <w:proofErr w:type="gramStart"/>
                    <w:r>
                      <w:rPr>
                        <w:rFonts w:ascii="Arial" w:hAnsi="Arial"/>
                        <w:sz w:val="22"/>
                      </w:rPr>
                      <w:t>de</w:t>
                    </w:r>
                    <w:proofErr w:type="gramEnd"/>
                    <w:r>
                      <w:rPr>
                        <w:rFonts w:ascii="Arial" w:hAnsi="Arial"/>
                        <w:sz w:val="22"/>
                      </w:rPr>
                      <w:t xml:space="preserve"> dimensions</w:t>
                    </w:r>
                  </w:p>
                  <w:p w:rsidR="004D7470" w:rsidRDefault="00F00FB1">
                    <w:pPr>
                      <w:jc w:val="center"/>
                      <w:rPr>
                        <w:rFonts w:ascii="Arial" w:hAnsi="Arial"/>
                        <w:sz w:val="22"/>
                      </w:rPr>
                    </w:pPr>
                    <w:r>
                      <w:rPr>
                        <w:rFonts w:ascii="Arial" w:hAnsi="Arial"/>
                        <w:sz w:val="22"/>
                      </w:rPr>
                      <w:t xml:space="preserve">2 m </w:t>
                    </w:r>
                    <w:r>
                      <w:rPr>
                        <w:rFonts w:ascii="Arial" w:hAnsi="Arial"/>
                        <w:noProof/>
                        <w:sz w:val="24"/>
                      </w:rPr>
                      <w:sym w:font="Symbol" w:char="F0B4"/>
                    </w:r>
                    <w:r>
                      <w:rPr>
                        <w:rFonts w:ascii="Arial" w:hAnsi="Arial"/>
                        <w:sz w:val="22"/>
                      </w:rPr>
                      <w:t xml:space="preserve"> 3 m</w:t>
                    </w:r>
                  </w:p>
                </w:txbxContent>
              </v:textbox>
            </v:shape>
            <v:rect id="_x0000_s1304" style="position:absolute;left:5904;top:4032;width:1440;height:288" fillcolor="#ddd" stroked="f"/>
          </v:group>
        </w:pict>
      </w:r>
      <w:r w:rsidR="00F00FB1">
        <w:rPr>
          <w:sz w:val="22"/>
        </w:rPr>
        <w:t>Principe du capteur solaire thermique</w:t>
      </w: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jc w:val="center"/>
        <w:rPr>
          <w:sz w:val="22"/>
        </w:rPr>
      </w:pPr>
    </w:p>
    <w:p w:rsidR="004D7470" w:rsidRDefault="004D7470">
      <w:pPr>
        <w:pStyle w:val="Corpsdetexte2"/>
        <w:ind w:left="708" w:firstLine="708"/>
        <w:jc w:val="center"/>
        <w:rPr>
          <w:i/>
          <w:sz w:val="22"/>
        </w:rPr>
      </w:pPr>
    </w:p>
    <w:p w:rsidR="004D7470" w:rsidRDefault="004D7470">
      <w:pPr>
        <w:pStyle w:val="Corpsdetexte2"/>
        <w:ind w:left="708" w:firstLine="708"/>
        <w:jc w:val="center"/>
        <w:rPr>
          <w:i/>
          <w:sz w:val="22"/>
        </w:rPr>
      </w:pPr>
    </w:p>
    <w:p w:rsidR="004D7470" w:rsidRDefault="004D7470">
      <w:pPr>
        <w:pStyle w:val="Corpsdetexte2"/>
        <w:ind w:left="708" w:firstLine="708"/>
        <w:jc w:val="center"/>
        <w:rPr>
          <w:i/>
          <w:sz w:val="22"/>
        </w:rPr>
      </w:pPr>
    </w:p>
    <w:p w:rsidR="004D7470" w:rsidRDefault="00F00FB1">
      <w:pPr>
        <w:pStyle w:val="Corpsdetexte2"/>
        <w:ind w:left="708" w:firstLine="708"/>
        <w:jc w:val="center"/>
        <w:rPr>
          <w:i/>
          <w:sz w:val="22"/>
        </w:rPr>
      </w:pPr>
      <w:r>
        <w:rPr>
          <w:i/>
          <w:sz w:val="22"/>
        </w:rPr>
        <w:t xml:space="preserve">                     D’après http://www.acd02.com/systemes-economie/la-solution-ecs-solaire.html</w:t>
      </w:r>
    </w:p>
    <w:p w:rsidR="004D7470" w:rsidRDefault="004D7470">
      <w:pPr>
        <w:pStyle w:val="Corpsdetexte2"/>
        <w:rPr>
          <w:i/>
          <w:sz w:val="22"/>
        </w:rPr>
      </w:pPr>
    </w:p>
    <w:p w:rsidR="00416F94" w:rsidRDefault="00416F94">
      <w:pPr>
        <w:pStyle w:val="Corpsdetexte2"/>
        <w:rPr>
          <w:i/>
          <w:sz w:val="22"/>
        </w:rPr>
      </w:pPr>
    </w:p>
    <w:p w:rsidR="004D7470" w:rsidRDefault="004D7470">
      <w:pPr>
        <w:pStyle w:val="Corpsdetexte2"/>
        <w:rPr>
          <w:i/>
          <w:sz w:val="22"/>
        </w:rPr>
      </w:pPr>
      <w:r w:rsidRPr="004D7470">
        <w:rPr>
          <w:sz w:val="22"/>
        </w:rPr>
        <w:lastRenderedPageBreak/>
        <w:pict>
          <v:group id="_x0000_s1361" style="position:absolute;margin-left:8.35pt;margin-top:5.9pt;width:532.9pt;height:376.15pt;z-index:251667456" coordorigin="734,685" coordsize="10658,7523" o:allowincell="f">
            <v:group id="_x0000_s1358" style="position:absolute;left:734;top:685;width:10658;height:7523" coordorigin="734,685" coordsize="10658,7523" o:allowincell="f">
              <v:group id="_x0000_s1355" style="position:absolute;left:734;top:685;width:10658;height:7468" coordorigin="734,685" coordsize="10658,746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6141;top:6253;width:3919;height:1900" o:regroupid="41" o:allowincell="f"/>
                <v:shape id="_x0000_s1036" type="#_x0000_t19" style="position:absolute;left:2222;top:6250;width:3919;height:1900;flip:x" o:regroupid="41" o:allowincell="f"/>
                <v:rect id="_x0000_s1193" style="position:absolute;left:945;top:4774;width:1872;height:3024" o:regroupid="41" o:allowincell="f" stroked="f"/>
                <v:rect id="_x0000_s1194" style="position:absolute;left:9518;top:4573;width:1872;height:3168" o:regroupid="41" o:allowincell="f" stroked="f"/>
                <v:group id="_x0000_s1354" style="position:absolute;left:734;top:685;width:10658;height:6503" coordorigin="734,9792" coordsize="10658,6503">
                  <v:shape id="_x0000_s1049" type="#_x0000_t19" style="position:absolute;left:2140;top:13897;width:3919;height:1901;flip:x" o:regroupid="41" o:allowincell="f"/>
                  <v:shape id="_x0000_s1048" type="#_x0000_t19" style="position:absolute;left:6141;top:13888;width:3919;height:1900" o:regroupid="41" o:allowincell="f"/>
                  <v:shape id="_x0000_s1068" type="#_x0000_t202" style="position:absolute;left:7121;top:14502;width:1389;height:474" o:regroupid="41" o:allowincell="f" stroked="f">
                    <v:textbox style="mso-next-textbox:#_x0000_s1068">
                      <w:txbxContent>
                        <w:p w:rsidR="004D7470" w:rsidRDefault="00F00FB1">
                          <w:pPr>
                            <w:pStyle w:val="Corpsdetexte"/>
                            <w:rPr>
                              <w:sz w:val="20"/>
                            </w:rPr>
                          </w:pPr>
                          <w:r>
                            <w:rPr>
                              <w:sz w:val="20"/>
                            </w:rPr>
                            <w:t>Atmosphère</w:t>
                          </w:r>
                        </w:p>
                      </w:txbxContent>
                    </v:textbox>
                  </v:shape>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32" type="#_x0000_t60" style="position:absolute;left:5324;top:10633;width:1633;height:1728" o:regroupid="41" o:allowincell="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left:5569;top:12966;width:1225;height:2332" o:regroupid="41" o:allowincell="f"/>
                  <v:shape id="_x0000_s1038" type="#_x0000_t67" style="position:absolute;left:5107;top:13052;width:245;height:2332;rotation:-13490360fd" o:regroupid="41" o:allowincell="f"/>
                  <v:rect id="_x0000_s1039" style="position:absolute;left:5677;top:12975;width:116;height:2332" o:regroupid="41" o:allowincell="f"/>
                  <v:shape id="_x0000_s1043" type="#_x0000_t67" style="position:absolute;left:5246;top:13015;width:245;height:840;rotation:-13490360fd" o:regroupid="41" o:allowincell="f"/>
                  <v:rect id="_x0000_s1044" style="position:absolute;left:5488;top:12984;width:116;height:864" o:regroupid="41" o:allowincell="f"/>
                  <v:shape id="_x0000_s1046" type="#_x0000_t67" style="position:absolute;left:6549;top:12966;width:245;height:1123" o:regroupid="41" o:allowincell="f"/>
                  <v:rect id="_x0000_s1052" style="position:absolute;left:5479;top:12384;width:1591;height:541" o:regroupid="41" o:allowincell="f">
                    <v:textbox style="mso-next-textbox:#_x0000_s1052">
                      <w:txbxContent>
                        <w:p w:rsidR="004D7470" w:rsidRDefault="00F00FB1">
                          <w:pPr>
                            <w:jc w:val="center"/>
                            <w:rPr>
                              <w:rFonts w:ascii="Arial" w:hAnsi="Arial"/>
                              <w:sz w:val="16"/>
                              <w:vertAlign w:val="superscript"/>
                            </w:rPr>
                          </w:pPr>
                          <w:r>
                            <w:rPr>
                              <w:rFonts w:ascii="Arial" w:hAnsi="Arial"/>
                              <w:sz w:val="16"/>
                            </w:rPr>
                            <w:t>342 W.m</w:t>
                          </w:r>
                          <w:r>
                            <w:rPr>
                              <w:rFonts w:ascii="Arial" w:hAnsi="Arial"/>
                              <w:noProof/>
                              <w:color w:val="000000"/>
                              <w:sz w:val="16"/>
                              <w:vertAlign w:val="superscript"/>
                            </w:rPr>
                            <w:sym w:font="Symbol" w:char="F02D"/>
                          </w:r>
                          <w:r>
                            <w:rPr>
                              <w:rFonts w:ascii="Arial" w:hAnsi="Arial"/>
                              <w:sz w:val="16"/>
                              <w:vertAlign w:val="superscript"/>
                            </w:rPr>
                            <w:t>2</w:t>
                          </w:r>
                        </w:p>
                        <w:p w:rsidR="004D7470" w:rsidRDefault="00F00FB1">
                          <w:pPr>
                            <w:jc w:val="center"/>
                            <w:rPr>
                              <w:rFonts w:ascii="Arial" w:hAnsi="Arial"/>
                              <w:sz w:val="16"/>
                            </w:rPr>
                          </w:pPr>
                          <w:r>
                            <w:rPr>
                              <w:rFonts w:ascii="Arial" w:hAnsi="Arial"/>
                              <w:sz w:val="16"/>
                            </w:rPr>
                            <w:t>100 %</w:t>
                          </w:r>
                        </w:p>
                      </w:txbxContent>
                    </v:textbox>
                  </v:rect>
                  <v:shape id="_x0000_s1053" type="#_x0000_t202" style="position:absolute;left:4563;top:15603;width:3423;height:432" o:regroupid="41" o:allowincell="f" stroked="f">
                    <v:textbox style="mso-next-textbox:#_x0000_s1053">
                      <w:txbxContent>
                        <w:p w:rsidR="004D7470" w:rsidRDefault="00F00FB1">
                          <w:pPr>
                            <w:rPr>
                              <w:rFonts w:ascii="Arial" w:hAnsi="Arial"/>
                              <w:sz w:val="24"/>
                            </w:rPr>
                          </w:pPr>
                          <w:r>
                            <w:rPr>
                              <w:rFonts w:ascii="Arial" w:hAnsi="Arial"/>
                              <w:sz w:val="24"/>
                            </w:rPr>
                            <w:t xml:space="preserve">Terre </w:t>
                          </w:r>
                          <w:proofErr w:type="gramStart"/>
                          <w:r>
                            <w:rPr>
                              <w:rFonts w:ascii="Arial" w:hAnsi="Arial"/>
                              <w:sz w:val="24"/>
                            </w:rPr>
                            <w:t>( ville</w:t>
                          </w:r>
                          <w:proofErr w:type="gramEnd"/>
                          <w:r>
                            <w:rPr>
                              <w:rFonts w:ascii="Arial" w:hAnsi="Arial"/>
                              <w:sz w:val="24"/>
                            </w:rPr>
                            <w:t xml:space="preserve"> de Besançon )</w:t>
                          </w:r>
                        </w:p>
                      </w:txbxContent>
                    </v:textbox>
                  </v:shape>
                  <v:shape id="_x0000_s1054" type="#_x0000_t202" style="position:absolute;left:3614;top:14521;width:1584;height:455" o:regroupid="41" o:allowincell="f" stroked="f">
                    <v:textbox style="mso-next-textbox:#_x0000_s1054">
                      <w:txbxContent>
                        <w:p w:rsidR="004D7470" w:rsidRDefault="00F00FB1">
                          <w:pPr>
                            <w:jc w:val="center"/>
                            <w:rPr>
                              <w:rFonts w:ascii="Arial" w:hAnsi="Arial"/>
                            </w:rPr>
                          </w:pPr>
                          <w:r>
                            <w:rPr>
                              <w:rFonts w:ascii="Arial" w:hAnsi="Arial"/>
                            </w:rPr>
                            <w:t>Atmosphère</w:t>
                          </w:r>
                        </w:p>
                      </w:txbxContent>
                    </v:textbox>
                  </v:shape>
                  <v:shape id="_x0000_s1056" type="#_x0000_t202" style="position:absolute;left:5928;top:15336;width:864;height:432" o:regroupid="41" o:allowincell="f" filled="f" stroked="f">
                    <v:textbox style="mso-next-textbox:#_x0000_s1056">
                      <w:txbxContent>
                        <w:p w:rsidR="004D7470" w:rsidRDefault="00F00FB1">
                          <w:pPr>
                            <w:rPr>
                              <w:rFonts w:ascii="Arial" w:hAnsi="Arial"/>
                              <w:sz w:val="16"/>
                            </w:rPr>
                          </w:pPr>
                          <w:r>
                            <w:rPr>
                              <w:rFonts w:ascii="Arial" w:hAnsi="Arial"/>
                              <w:sz w:val="16"/>
                            </w:rPr>
                            <w:t>43 %</w:t>
                          </w:r>
                        </w:p>
                      </w:txbxContent>
                    </v:textbox>
                  </v:shape>
                  <v:shape id="_x0000_s1059" type="#_x0000_t202" style="position:absolute;left:2030;top:11952;width:1739;height:576" o:regroupid="41" o:allowincell="f" filled="f" fillcolor="black">
                    <v:textbox style="mso-next-textbox:#_x0000_s1059">
                      <w:txbxContent>
                        <w:p w:rsidR="004D7470" w:rsidRDefault="00F00FB1">
                          <w:pPr>
                            <w:jc w:val="center"/>
                            <w:rPr>
                              <w:rFonts w:ascii="Arial" w:hAnsi="Arial"/>
                              <w:sz w:val="16"/>
                            </w:rPr>
                          </w:pPr>
                          <w:r>
                            <w:rPr>
                              <w:rFonts w:ascii="Arial" w:hAnsi="Arial"/>
                              <w:sz w:val="16"/>
                            </w:rPr>
                            <w:t>Puissance solaire  renvoyée par…</w:t>
                          </w:r>
                        </w:p>
                      </w:txbxContent>
                    </v:textbox>
                  </v:shape>
                  <v:shape id="_x0000_s1057" type="#_x0000_t202" style="position:absolute;left:4826;top:12768;width:928;height:470" o:regroupid="41" o:allowincell="f" filled="f" stroked="f">
                    <v:textbox style="mso-next-textbox:#_x0000_s1057">
                      <w:txbxContent>
                        <w:p w:rsidR="004D7470" w:rsidRDefault="00F00FB1">
                          <w:pPr>
                            <w:rPr>
                              <w:rFonts w:ascii="Arial" w:hAnsi="Arial"/>
                              <w:sz w:val="16"/>
                            </w:rPr>
                          </w:pPr>
                          <w:r>
                            <w:rPr>
                              <w:rFonts w:ascii="Arial" w:hAnsi="Arial"/>
                              <w:sz w:val="16"/>
                            </w:rPr>
                            <w:t>30 %</w:t>
                          </w:r>
                        </w:p>
                      </w:txbxContent>
                    </v:textbox>
                  </v:shape>
                  <v:shape id="_x0000_s1060" type="#_x0000_t202" style="position:absolute;left:3518;top:12600;width:1872;height:432" o:regroupid="41" o:allowincell="f" filled="f" fillcolor="black">
                    <v:textbox style="mso-next-textbox:#_x0000_s1060">
                      <w:txbxContent>
                        <w:p w:rsidR="004D7470" w:rsidRDefault="00F00FB1">
                          <w:pPr>
                            <w:rPr>
                              <w:rFonts w:ascii="Arial" w:hAnsi="Arial"/>
                              <w:sz w:val="16"/>
                            </w:rPr>
                          </w:pPr>
                          <w:r>
                            <w:rPr>
                              <w:rFonts w:ascii="Arial" w:hAnsi="Arial"/>
                              <w:sz w:val="16"/>
                            </w:rPr>
                            <w:t>… l’atmosphère</w:t>
                          </w:r>
                        </w:p>
                      </w:txbxContent>
                    </v:textbox>
                  </v:shape>
                  <v:shape id="_x0000_s1058" type="#_x0000_t202" style="position:absolute;left:4082;top:13241;width:684;height:355" o:regroupid="41" o:allowincell="f" filled="f" stroked="f">
                    <v:textbox style="mso-next-textbox:#_x0000_s1058">
                      <w:txbxContent>
                        <w:p w:rsidR="004D7470" w:rsidRDefault="00F00FB1">
                          <w:pPr>
                            <w:rPr>
                              <w:rFonts w:ascii="Arial" w:hAnsi="Arial"/>
                              <w:sz w:val="16"/>
                            </w:rPr>
                          </w:pPr>
                          <w:r>
                            <w:rPr>
                              <w:rFonts w:ascii="Arial" w:hAnsi="Arial"/>
                              <w:sz w:val="16"/>
                            </w:rPr>
                            <w:t>6 %</w:t>
                          </w:r>
                        </w:p>
                      </w:txbxContent>
                    </v:textbox>
                  </v:shape>
                  <v:shape id="_x0000_s1061" type="#_x0000_t202" style="position:absolute;left:2405;top:13104;width:2217;height:432" o:regroupid="41" o:allowincell="f" filled="f" fillcolor="black">
                    <v:textbox style="mso-next-textbox:#_x0000_s1061">
                      <w:txbxContent>
                        <w:p w:rsidR="004D7470" w:rsidRDefault="00F00FB1">
                          <w:pPr>
                            <w:rPr>
                              <w:rFonts w:ascii="Arial" w:hAnsi="Arial"/>
                              <w:sz w:val="16"/>
                            </w:rPr>
                          </w:pPr>
                          <w:r>
                            <w:rPr>
                              <w:rFonts w:ascii="Arial" w:hAnsi="Arial"/>
                              <w:sz w:val="16"/>
                            </w:rPr>
                            <w:t>… la surface terrestre</w:t>
                          </w:r>
                        </w:p>
                      </w:txbxContent>
                    </v:textbox>
                  </v:shape>
                  <v:shape id="_x0000_s1055" type="#_x0000_t202" style="position:absolute;left:6818;top:13431;width:787;height:318" o:regroupid="41" o:allowincell="f" filled="f" stroked="f">
                    <v:textbox style="mso-next-textbox:#_x0000_s1055">
                      <w:txbxContent>
                        <w:p w:rsidR="004D7470" w:rsidRDefault="00F00FB1">
                          <w:pPr>
                            <w:rPr>
                              <w:rFonts w:ascii="Arial" w:hAnsi="Arial"/>
                              <w:sz w:val="16"/>
                            </w:rPr>
                          </w:pPr>
                          <w:r>
                            <w:rPr>
                              <w:rFonts w:ascii="Arial" w:hAnsi="Arial"/>
                              <w:sz w:val="16"/>
                            </w:rPr>
                            <w:t>21 %</w:t>
                          </w:r>
                        </w:p>
                      </w:txbxContent>
                    </v:textbox>
                  </v:shape>
                  <v:shape id="_x0000_s1062" type="#_x0000_t202" style="position:absolute;left:6934;top:13041;width:1872;height:720" o:regroupid="41" o:allowincell="f" filled="f" fillcolor="black">
                    <v:textbox style="mso-next-textbox:#_x0000_s1062">
                      <w:txbxContent>
                        <w:p w:rsidR="004D7470" w:rsidRDefault="00F00FB1">
                          <w:pPr>
                            <w:pStyle w:val="Corpsdetexte"/>
                            <w:rPr>
                              <w:sz w:val="16"/>
                            </w:rPr>
                          </w:pPr>
                          <w:r>
                            <w:rPr>
                              <w:sz w:val="16"/>
                            </w:rPr>
                            <w:t>Puissance solaire absorbée par l’atmosphère</w:t>
                          </w:r>
                        </w:p>
                      </w:txbxContent>
                    </v:textbox>
                  </v:shape>
                  <v:rect id="_x0000_s1192" style="position:absolute;left:734;top:9792;width:10658;height:6503" o:regroupid="41" o:allowincell="f" filled="f"/>
                </v:group>
              </v:group>
              <v:rect id="_x0000_s1356" style="position:absolute;left:2019;top:7776;width:432;height:432" stroked="f"/>
              <v:rect id="_x0000_s1357" style="position:absolute;left:9762;top:7617;width:432;height:576" stroked="f"/>
            </v:group>
            <v:rect id="_x0000_s1359" style="position:absolute;left:1872;top:5757;width:864;height:1008" stroked="f"/>
            <v:rect id="_x0000_s1360" style="position:absolute;left:9504;top:5760;width:864;height:1008" stroked="f"/>
          </v:group>
        </w:pict>
      </w:r>
    </w:p>
    <w:p w:rsidR="004D7470" w:rsidRDefault="00F00FB1">
      <w:pPr>
        <w:pStyle w:val="Corpsdetexte2"/>
        <w:jc w:val="center"/>
        <w:rPr>
          <w:b/>
          <w:sz w:val="22"/>
        </w:rPr>
      </w:pPr>
      <w:r>
        <w:rPr>
          <w:b/>
          <w:sz w:val="22"/>
        </w:rPr>
        <w:t>Document 4</w:t>
      </w:r>
    </w:p>
    <w:p w:rsidR="004D7470" w:rsidRDefault="00F00FB1">
      <w:pPr>
        <w:pStyle w:val="Corpsdetexte2"/>
        <w:jc w:val="center"/>
        <w:rPr>
          <w:sz w:val="22"/>
        </w:rPr>
      </w:pPr>
      <w:r>
        <w:rPr>
          <w:sz w:val="22"/>
        </w:rPr>
        <w:t>Moyenne (sur 24 h) de la puissance solaire reçue sur la Terre</w:t>
      </w: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p>
    <w:p w:rsidR="004D7470" w:rsidRDefault="004D7470">
      <w:pPr>
        <w:pStyle w:val="Corpsdetexte2"/>
        <w:rPr>
          <w:i/>
          <w:sz w:val="22"/>
        </w:rPr>
      </w:pPr>
      <w:r w:rsidRPr="004D7470">
        <w:rPr>
          <w:b/>
          <w:sz w:val="22"/>
        </w:rPr>
        <w:pict>
          <v:rect id="_x0000_s1339" style="position:absolute;margin-left:-6.75pt;margin-top:10pt;width:554.4pt;height:446.4pt;z-index:251668480" o:allowincell="f" filled="f"/>
        </w:pict>
      </w:r>
    </w:p>
    <w:p w:rsidR="004D7470" w:rsidRDefault="00F00FB1">
      <w:pPr>
        <w:pStyle w:val="Corpsdetexte2"/>
        <w:jc w:val="center"/>
        <w:rPr>
          <w:b/>
          <w:sz w:val="22"/>
        </w:rPr>
      </w:pPr>
      <w:r>
        <w:rPr>
          <w:b/>
          <w:sz w:val="22"/>
        </w:rPr>
        <w:t>Document 5</w:t>
      </w:r>
    </w:p>
    <w:p w:rsidR="004D7470" w:rsidRDefault="00F00FB1">
      <w:pPr>
        <w:pStyle w:val="Corpsdetexte2"/>
        <w:jc w:val="center"/>
        <w:rPr>
          <w:sz w:val="22"/>
        </w:rPr>
      </w:pPr>
      <w:r>
        <w:rPr>
          <w:sz w:val="22"/>
        </w:rPr>
        <w:t>Schéma du régulateur électrique (8) de température</w:t>
      </w:r>
    </w:p>
    <w:p w:rsidR="004D7470" w:rsidRDefault="004D7470">
      <w:pPr>
        <w:pStyle w:val="Corpsdetexte2"/>
        <w:rPr>
          <w:sz w:val="22"/>
        </w:rPr>
      </w:pPr>
    </w:p>
    <w:p w:rsidR="004D7470" w:rsidRDefault="00F00FB1">
      <w:pPr>
        <w:pStyle w:val="Corpsdetexte2"/>
        <w:ind w:firstLine="708"/>
        <w:rPr>
          <w:sz w:val="22"/>
        </w:rPr>
      </w:pPr>
      <w:r>
        <w:rPr>
          <w:sz w:val="22"/>
        </w:rPr>
        <w:t xml:space="preserve">Lorsque l’eau dans le ballon a une température </w:t>
      </w:r>
      <w:r>
        <w:rPr>
          <w:sz w:val="22"/>
        </w:rPr>
        <w:sym w:font="Symbol" w:char="F071"/>
      </w:r>
      <w:r>
        <w:rPr>
          <w:sz w:val="22"/>
          <w:vertAlign w:val="subscript"/>
        </w:rPr>
        <w:t>1</w:t>
      </w:r>
      <w:r>
        <w:rPr>
          <w:sz w:val="22"/>
        </w:rPr>
        <w:t xml:space="preserve"> (sonde 10) inférieure à la mesure de la température </w:t>
      </w:r>
      <w:r>
        <w:rPr>
          <w:sz w:val="22"/>
        </w:rPr>
        <w:sym w:font="Symbol" w:char="F071"/>
      </w:r>
      <w:r>
        <w:rPr>
          <w:sz w:val="22"/>
          <w:vertAlign w:val="subscript"/>
        </w:rPr>
        <w:t>2</w:t>
      </w:r>
      <w:r>
        <w:rPr>
          <w:sz w:val="22"/>
        </w:rPr>
        <w:t xml:space="preserve"> (sonde 9) au niveau du capteur thermique, le circulateur se met en marche (ON), sinon le circulateur s’arrête (OFF)</w:t>
      </w:r>
    </w:p>
    <w:p w:rsidR="00F00FB1" w:rsidRDefault="004D7470">
      <w:pPr>
        <w:pStyle w:val="Corpsdetexte2"/>
        <w:rPr>
          <w:sz w:val="22"/>
        </w:rPr>
      </w:pPr>
      <w:r>
        <w:rPr>
          <w:sz w:val="22"/>
        </w:rPr>
        <w:pict>
          <v:shape id="_x0000_s1336" type="#_x0000_t202" style="position:absolute;margin-left:36.45pt;margin-top:300.45pt;width:460.8pt;height:58.05pt;z-index:251665408" o:regroupid="46" o:allowincell="f">
            <v:stroke dashstyle="dash"/>
            <v:textbox style="mso-next-textbox:#_x0000_s1336">
              <w:txbxContent>
                <w:p w:rsidR="004D7470" w:rsidRDefault="00F00FB1">
                  <w:pPr>
                    <w:pStyle w:val="Corpsdetexte"/>
                  </w:pPr>
                  <w:r>
                    <w:t>Le comparateur bascule de ON à OFF ou de OFF à ON, lorsque :</w:t>
                  </w:r>
                </w:p>
                <w:p w:rsidR="004D7470" w:rsidRDefault="00F00FB1">
                  <w:pPr>
                    <w:jc w:val="center"/>
                    <w:rPr>
                      <w:rFonts w:ascii="Arial" w:hAnsi="Arial"/>
                      <w:sz w:val="24"/>
                    </w:rPr>
                  </w:pPr>
                  <w:r w:rsidRPr="004D7470">
                    <w:rPr>
                      <w:rFonts w:ascii="Arial" w:hAnsi="Arial"/>
                      <w:position w:val="-34"/>
                      <w:sz w:val="24"/>
                    </w:rPr>
                    <w:object w:dxaOrig="2120" w:dyaOrig="760">
                      <v:shape id="_x0000_i1027" type="#_x0000_t75" style="width:105.6pt;height:38.4pt" o:ole="" fillcolor="window">
                        <v:imagedata r:id="rId14" o:title=""/>
                      </v:shape>
                      <o:OLEObject Type="Embed" ProgID="Equation.3" ShapeID="_x0000_i1027" DrawAspect="Content" ObjectID="_1465394596" r:id="rId15"/>
                    </w:object>
                  </w:r>
                </w:p>
              </w:txbxContent>
            </v:textbox>
          </v:shape>
        </w:pict>
      </w:r>
      <w:r>
        <w:rPr>
          <w:sz w:val="22"/>
        </w:rPr>
        <w:pict>
          <v:group id="_x0000_s1350" style="position:absolute;margin-left:79.65pt;margin-top:1.05pt;width:409.35pt;height:294.75pt;z-index:251664384" coordorigin="2160,2736" coordsize="8187,5895" o:allowincell="f">
            <v:shape id="_x0000_s1325" type="#_x0000_t202" style="position:absolute;left:9051;top:6306;width:1296;height:432" o:regroupid="46" o:allowincell="f" filled="f" stroked="f">
              <v:textbox style="mso-next-textbox:#_x0000_s1325">
                <w:txbxContent>
                  <w:p w:rsidR="004D7470" w:rsidRDefault="00F00FB1">
                    <w:r>
                      <w:t>DEL verte</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05" type="#_x0000_t5" style="position:absolute;left:8600;top:5901;width:432;height:432;flip:y" o:regroupid="46" o:allowincell="f"/>
            <v:shape id="_x0000_s1204" type="#_x0000_t5" style="position:absolute;left:7744;top:5899;width:432;height:432" o:regroupid="46" o:allowincell="f"/>
            <v:shape id="_x0000_s1197" type="#_x0000_t202" style="position:absolute;left:5356;top:4478;width:1296;height:1296" o:regroupid="46" o:allowincell="f">
              <v:textbox style="mso-next-textbox:#_x0000_s1197" inset="0,0,0,0">
                <w:txbxContent>
                  <w:p w:rsidR="004D7470" w:rsidRDefault="00F00FB1">
                    <w:pPr>
                      <w:spacing w:line="360" w:lineRule="auto"/>
                      <w:rPr>
                        <w:rFonts w:ascii="Arial" w:hAnsi="Arial"/>
                        <w:sz w:val="24"/>
                      </w:rPr>
                    </w:pPr>
                    <w:r>
                      <w:rPr>
                        <w:rFonts w:ascii="Arial" w:hAnsi="Arial"/>
                        <w:sz w:val="24"/>
                      </w:rPr>
                      <w:t xml:space="preserve">  E</w:t>
                    </w:r>
                    <w:r>
                      <w:rPr>
                        <w:rFonts w:ascii="Arial" w:hAnsi="Arial"/>
                        <w:noProof/>
                        <w:color w:val="000000"/>
                        <w:sz w:val="24"/>
                        <w:vertAlign w:val="superscript"/>
                      </w:rPr>
                      <w:sym w:font="Symbol" w:char="F02D"/>
                    </w:r>
                    <w:r>
                      <w:rPr>
                        <w:rFonts w:ascii="Arial" w:hAnsi="Arial"/>
                        <w:noProof/>
                        <w:color w:val="000000"/>
                        <w:sz w:val="24"/>
                      </w:rPr>
                      <w:t xml:space="preserve">       &gt;</w:t>
                    </w:r>
                    <w:r>
                      <w:rPr>
                        <w:rFonts w:ascii="Arial" w:hAnsi="Arial"/>
                        <w:noProof/>
                        <w:color w:val="000000"/>
                        <w:sz w:val="24"/>
                      </w:rPr>
                      <w:sym w:font="Symbol" w:char="F0B5"/>
                    </w:r>
                  </w:p>
                  <w:p w:rsidR="004D7470" w:rsidRDefault="004D7470">
                    <w:pPr>
                      <w:pStyle w:val="Titre2"/>
                      <w:spacing w:line="360" w:lineRule="auto"/>
                      <w:rPr>
                        <w:sz w:val="32"/>
                      </w:rPr>
                    </w:pPr>
                  </w:p>
                  <w:p w:rsidR="004D7470" w:rsidRDefault="00F00FB1">
                    <w:pPr>
                      <w:spacing w:line="360" w:lineRule="auto"/>
                      <w:rPr>
                        <w:rFonts w:ascii="Arial" w:hAnsi="Arial"/>
                        <w:sz w:val="24"/>
                      </w:rPr>
                    </w:pPr>
                    <w:r>
                      <w:rPr>
                        <w:rFonts w:ascii="Arial" w:hAnsi="Arial"/>
                        <w:sz w:val="24"/>
                      </w:rPr>
                      <w:t xml:space="preserve">  E</w:t>
                    </w:r>
                    <w:r>
                      <w:rPr>
                        <w:rFonts w:ascii="Arial" w:hAnsi="Arial"/>
                        <w:sz w:val="24"/>
                        <w:vertAlign w:val="superscript"/>
                      </w:rPr>
                      <w:t>+</w:t>
                    </w:r>
                  </w:p>
                </w:txbxContent>
              </v:textbox>
            </v:shape>
            <v:line id="_x0000_s1198" style="position:absolute" from="6652,5142" to="8380,5142" o:regroupid="46" o:allowincell="f"/>
            <v:line id="_x0000_s1199" style="position:absolute" from="8380,5142" to="8380,5718" o:regroupid="46" o:allowincell="f"/>
            <v:line id="_x0000_s1200" style="position:absolute" from="7948,5718" to="8812,5718" o:regroupid="46" o:allowincell="f"/>
            <v:line id="_x0000_s1201" style="position:absolute" from="8812,5718" to="8812,7302" o:regroupid="46" o:allowincell="f"/>
            <v:line id="_x0000_s1202" style="position:absolute" from="7948,5718" to="7948,7302" o:regroupid="46" o:allowincell="f"/>
            <v:line id="_x0000_s1203" style="position:absolute" from="7948,7302" to="8812,7302" o:regroupid="46" o:allowincell="f"/>
            <v:line id="_x0000_s1206" style="position:absolute" from="7660,5895" to="8236,5895" o:regroupid="46" o:allowincell="f"/>
            <v:line id="_x0000_s1207" style="position:absolute" from="8524,6331" to="9100,6331" o:regroupid="46" o:allowincell="f"/>
            <v:line id="_x0000_s1208" style="position:absolute;flip:x" from="3628,4710" to="5356,4710" o:regroupid="46" o:allowincell="f"/>
            <v:line id="_x0000_s1209" style="position:absolute;flip:x" from="4636,5574" to="5356,5574" o:regroupid="46" o:allowincell="f"/>
            <v:line id="_x0000_s1210" style="position:absolute" from="3628,3126" to="3628,7302" o:regroupid="46" o:allowincell="f"/>
            <v:line id="_x0000_s1211" style="position:absolute" from="4636,3126" to="4636,7302" o:regroupid="46" o:allowincell="f"/>
            <v:rect id="_x0000_s1213" style="position:absolute;left:3484;top:6006;width:288;height:720" o:regroupid="46" o:allowincell="f"/>
            <v:line id="_x0000_s1216" style="position:absolute;flip:x" from="3052,3126" to="4636,3126" o:regroupid="46" o:allowincell="f"/>
            <v:line id="_x0000_s1217" style="position:absolute" from="3628,7302" to="4636,7302" o:regroupid="46" o:allowincell="f"/>
            <v:line id="_x0000_s1218" style="position:absolute" from="4060,7302" to="4060,7734" o:regroupid="46" o:allowincell="f"/>
            <v:line id="_x0000_s1219" style="position:absolute" from="8380,7302" to="8380,7734" o:regroupid="46" o:allowincell="f"/>
            <v:group id="_x0000_s1226" style="position:absolute;left:3628;top:7734;width:720;height:288" coordorigin="3744,5472" coordsize="720,288" o:regroupid="46" o:allowincell="f">
              <v:line id="_x0000_s1220" style="position:absolute" from="3888,5472" to="4464,5472"/>
              <v:line id="_x0000_s1221" style="position:absolute;flip:x" from="3888,5472" to="4032,5760"/>
              <v:line id="_x0000_s1222" style="position:absolute;flip:x" from="4032,5472" to="4176,5760"/>
              <v:line id="_x0000_s1223" style="position:absolute;flip:x" from="4176,5472" to="4320,5760"/>
              <v:line id="_x0000_s1224" style="position:absolute;flip:x" from="4320,5472" to="4464,5760"/>
              <v:line id="_x0000_s1225" style="position:absolute;flip:x" from="3744,5472" to="3888,5760"/>
            </v:group>
            <v:group id="_x0000_s1233" style="position:absolute;left:7948;top:7734;width:720;height:288" coordorigin="8064,5472" coordsize="720,288" o:regroupid="46" o:allowincell="f">
              <v:line id="_x0000_s1227" style="position:absolute" from="8208,5472" to="8784,5472"/>
              <v:line id="_x0000_s1228" style="position:absolute;flip:x" from="8208,5472" to="8352,5760"/>
              <v:line id="_x0000_s1229" style="position:absolute;flip:x" from="8352,5472" to="8496,5760"/>
              <v:line id="_x0000_s1230" style="position:absolute;flip:x" from="8496,5472" to="8640,5760"/>
              <v:line id="_x0000_s1231" style="position:absolute;flip:x" from="8640,5472" to="8784,5760"/>
              <v:line id="_x0000_s1232" style="position:absolute;flip:x" from="8064,5472" to="8208,5760"/>
            </v:group>
            <v:oval id="_x0000_s1234" style="position:absolute;left:2908;top:3056;width:144;height:144" o:regroupid="46" o:allowincell="f" strokeweight="1.25pt"/>
            <v:oval id="_x0000_s1235" style="position:absolute;left:3568;top:4640;width:144;height:144" o:regroupid="46" o:allowincell="f" fillcolor="black"/>
            <v:oval id="_x0000_s1236" style="position:absolute;left:3988;top:7242;width:144;height:144" o:regroupid="46" o:allowincell="f" fillcolor="black"/>
            <v:oval id="_x0000_s1237" style="position:absolute;left:8306;top:7228;width:144;height:144" o:regroupid="46" o:allowincell="f" fillcolor="black"/>
            <v:oval id="_x0000_s1238" style="position:absolute;left:8306;top:5072;width:144;height:144" o:regroupid="46" o:allowincell="f" fillcolor="black"/>
            <v:oval id="_x0000_s1239" style="position:absolute;left:4562;top:5500;width:144;height:144" o:regroupid="46" o:allowincell="f" fillcolor="black"/>
            <v:line id="_x0000_s1240" style="position:absolute;flip:x y" from="7372,6137" to="7660,6281" o:regroupid="46" o:allowincell="f">
              <v:stroke endarrow="block"/>
            </v:line>
            <v:line id="_x0000_s1241" style="position:absolute;flip:x y" from="7372,5923" to="7660,6067" o:regroupid="46" o:allowincell="f">
              <v:stroke endarrow="block"/>
            </v:line>
            <v:line id="_x0000_s1242" style="position:absolute" from="9100,5937" to="9388,6081" o:regroupid="46" o:allowincell="f">
              <v:stroke endarrow="block"/>
            </v:line>
            <v:line id="_x0000_s1243" style="position:absolute" from="9100,6177" to="9388,6321" o:regroupid="46" o:allowincell="f">
              <v:stroke endarrow="block"/>
            </v:line>
            <v:shape id="_x0000_s1244" type="#_x0000_t202" style="position:absolute;left:2160;top:2736;width:1584;height:432" o:regroupid="46" o:allowincell="f" filled="f" stroked="f">
              <v:textbox style="mso-next-textbox:#_x0000_s1244">
                <w:txbxContent>
                  <w:p w:rsidR="004D7470" w:rsidRDefault="00F00FB1">
                    <w:pPr>
                      <w:jc w:val="right"/>
                      <w:rPr>
                        <w:rFonts w:ascii="Arial" w:hAnsi="Arial"/>
                        <w:sz w:val="24"/>
                      </w:rPr>
                    </w:pPr>
                    <w:r>
                      <w:rPr>
                        <w:rFonts w:ascii="Arial" w:hAnsi="Arial"/>
                        <w:sz w:val="24"/>
                      </w:rPr>
                      <w:t>V</w:t>
                    </w:r>
                    <w:r>
                      <w:rPr>
                        <w:rFonts w:ascii="Arial" w:hAnsi="Arial"/>
                        <w:sz w:val="24"/>
                        <w:vertAlign w:val="subscript"/>
                      </w:rPr>
                      <w:t>CC</w:t>
                    </w:r>
                    <w:r>
                      <w:rPr>
                        <w:rFonts w:ascii="Arial" w:hAnsi="Arial"/>
                        <w:sz w:val="24"/>
                      </w:rPr>
                      <w:t xml:space="preserve"> = 12 V</w:t>
                    </w:r>
                  </w:p>
                </w:txbxContent>
              </v:textbox>
            </v:shape>
            <v:shape id="_x0000_s1245" type="#_x0000_t202" style="position:absolute;left:6572;top:5086;width:720;height:432" o:regroupid="46" o:allowincell="f" filled="f" stroked="f">
              <v:textbox style="mso-next-textbox:#_x0000_s1245">
                <w:txbxContent>
                  <w:p w:rsidR="004D7470" w:rsidRDefault="00F00FB1">
                    <w:pPr>
                      <w:rPr>
                        <w:rFonts w:ascii="Arial" w:hAnsi="Arial"/>
                        <w:sz w:val="24"/>
                      </w:rPr>
                    </w:pPr>
                    <w:r>
                      <w:rPr>
                        <w:rFonts w:ascii="Arial" w:hAnsi="Arial"/>
                        <w:sz w:val="24"/>
                      </w:rPr>
                      <w:t>S</w:t>
                    </w:r>
                  </w:p>
                </w:txbxContent>
              </v:textbox>
            </v:shape>
            <v:group id="_x0000_s1324" style="position:absolute;left:4216;top:3405;width:1494;height:983" coordorigin="4136,2262" coordsize="1494,983" o:regroupid="46" o:allowincell="f">
              <v:shape id="_x0000_s1311" type="#_x0000_t202" style="position:absolute;left:4778;top:2762;width:852;height:483" o:regroupid="43" filled="f" stroked="f">
                <v:textbox style="mso-next-textbox:#_x0000_s1311">
                  <w:txbxContent>
                    <w:p w:rsidR="004D7470" w:rsidRDefault="00F00FB1">
                      <w:r>
                        <w:sym w:font="Symbol" w:char="F071"/>
                      </w:r>
                      <w:r>
                        <w:rPr>
                          <w:vertAlign w:val="subscript"/>
                        </w:rPr>
                        <w:t>1</w:t>
                      </w:r>
                    </w:p>
                  </w:txbxContent>
                </v:textbox>
              </v:shape>
              <v:rect id="_x0000_s1214" style="position:absolute;left:4422;top:2311;width:288;height:720" o:regroupid="44"/>
              <v:line id="_x0000_s1309" style="position:absolute" from="4273,2387" to="4841,3097" o:regroupid="44"/>
              <v:line id="_x0000_s1310" style="position:absolute" from="4841,3097" to="5125,3097" o:regroupid="44"/>
              <v:shape id="_x0000_s1312" type="#_x0000_t202" style="position:absolute;left:4136;top:2262;width:1491;height:674" o:regroupid="44" filled="f" stroked="f">
                <v:textbox style="mso-next-textbox:#_x0000_s1312">
                  <w:txbxContent>
                    <w:p w:rsidR="004D7470" w:rsidRDefault="00F00FB1">
                      <w:r>
                        <w:t xml:space="preserve">    R</w:t>
                      </w:r>
                      <w:r>
                        <w:rPr>
                          <w:vertAlign w:val="subscript"/>
                        </w:rPr>
                        <w:sym w:font="Symbol" w:char="F071"/>
                      </w:r>
                    </w:p>
                    <w:p w:rsidR="004D7470" w:rsidRDefault="00F00FB1">
                      <w:r>
                        <w:t xml:space="preserve">          CTN</w:t>
                      </w:r>
                    </w:p>
                  </w:txbxContent>
                </v:textbox>
              </v:shape>
            </v:group>
            <v:group id="_x0000_s1323" style="position:absolute;left:3392;top:3447;width:710;height:903" coordorigin="4326,2415" coordsize="710,903" o:regroupid="46" o:allowincell="f">
              <v:rect id="_x0000_s1215" style="position:absolute;left:4412;top:2415;width:288;height:720" o:regroupid="42"/>
              <v:shape id="_x0000_s1313" type="#_x0000_t202" style="position:absolute;left:4326;top:2608;width:710;height:710" filled="f" stroked="f">
                <v:textbox style="mso-next-textbox:#_x0000_s1313">
                  <w:txbxContent>
                    <w:p w:rsidR="004D7470" w:rsidRDefault="00F00FB1">
                      <w:r>
                        <w:t>R</w:t>
                      </w:r>
                      <w:r>
                        <w:rPr>
                          <w:vertAlign w:val="subscript"/>
                        </w:rPr>
                        <w:t>1</w:t>
                      </w:r>
                    </w:p>
                  </w:txbxContent>
                </v:textbox>
              </v:shape>
            </v:group>
            <v:group id="_x0000_s1319" style="position:absolute;left:4395;top:6006;width:710;height:894" coordorigin="4315,4863" coordsize="710,894" o:regroupid="46" o:allowincell="f">
              <v:rect id="_x0000_s1212" style="position:absolute;left:4412;top:4863;width:288;height:720" o:regroupid="42"/>
              <v:shape id="_x0000_s1314" type="#_x0000_t202" style="position:absolute;left:4315;top:5047;width:710;height:710" filled="f" stroked="f">
                <v:textbox style="mso-next-textbox:#_x0000_s1314">
                  <w:txbxContent>
                    <w:p w:rsidR="004D7470" w:rsidRDefault="004D7470"/>
                  </w:txbxContent>
                </v:textbox>
              </v:shape>
            </v:group>
            <v:shape id="_x0000_s1315" type="#_x0000_t202" style="position:absolute;left:3388;top:6191;width:710;height:710" o:regroupid="46" o:allowincell="f" filled="f" stroked="f">
              <v:textbox style="mso-next-textbox:#_x0000_s1315">
                <w:txbxContent>
                  <w:p w:rsidR="004D7470" w:rsidRDefault="00F00FB1">
                    <w:r>
                      <w:t>R</w:t>
                    </w:r>
                    <w:r>
                      <w:rPr>
                        <w:vertAlign w:val="subscript"/>
                      </w:rPr>
                      <w:t>2</w:t>
                    </w:r>
                  </w:p>
                </w:txbxContent>
              </v:textbox>
            </v:shape>
            <v:shape id="_x0000_s1317" type="#_x0000_t202" style="position:absolute;left:7712;top:6615;width:432;height:432" o:regroupid="46" o:allowincell="f">
              <v:textbox style="mso-next-textbox:#_x0000_s1317" inset="0,0,0,0">
                <w:txbxContent>
                  <w:p w:rsidR="004D7470" w:rsidRDefault="004D7470">
                    <w:pPr>
                      <w:jc w:val="center"/>
                      <w:rPr>
                        <w:sz w:val="8"/>
                      </w:rPr>
                    </w:pPr>
                  </w:p>
                  <w:p w:rsidR="004D7470" w:rsidRDefault="00F00FB1">
                    <w:pPr>
                      <w:jc w:val="center"/>
                    </w:pPr>
                    <w:r>
                      <w:t>OFF</w:t>
                    </w:r>
                  </w:p>
                </w:txbxContent>
              </v:textbox>
            </v:shape>
            <v:rect id="_x0000_s1318" style="position:absolute;left:7133;top:5031;width:720;height:288" o:regroupid="46" o:allowincell="f">
              <v:textbox style="mso-next-textbox:#_x0000_s1318" inset="0,0,0,0">
                <w:txbxContent>
                  <w:p w:rsidR="004D7470" w:rsidRDefault="00F00FB1">
                    <w:pPr>
                      <w:jc w:val="center"/>
                    </w:pPr>
                    <w:proofErr w:type="spellStart"/>
                    <w:r>
                      <w:t>R</w:t>
                    </w:r>
                    <w:r>
                      <w:rPr>
                        <w:vertAlign w:val="subscript"/>
                      </w:rPr>
                      <w:t>protec</w:t>
                    </w:r>
                    <w:proofErr w:type="spellEnd"/>
                  </w:p>
                </w:txbxContent>
              </v:textbox>
            </v:rect>
            <v:shape id="_x0000_s1321" type="#_x0000_t202" style="position:absolute;left:8576;top:6615;width:432;height:432" o:regroupid="46" o:allowincell="f">
              <v:textbox style="mso-next-textbox:#_x0000_s1321" inset="0,0,0,0">
                <w:txbxContent>
                  <w:p w:rsidR="004D7470" w:rsidRDefault="004D7470">
                    <w:pPr>
                      <w:jc w:val="center"/>
                      <w:rPr>
                        <w:sz w:val="8"/>
                      </w:rPr>
                    </w:pPr>
                  </w:p>
                  <w:p w:rsidR="004D7470" w:rsidRDefault="00F00FB1">
                    <w:pPr>
                      <w:jc w:val="center"/>
                    </w:pPr>
                    <w:r>
                      <w:t>ON</w:t>
                    </w:r>
                  </w:p>
                </w:txbxContent>
              </v:textbox>
            </v:shape>
            <v:shape id="_x0000_s1326" type="#_x0000_t202" style="position:absolute;left:6662;top:6273;width:1296;height:432" o:regroupid="46" o:allowincell="f" filled="f" stroked="f">
              <v:textbox style="mso-next-textbox:#_x0000_s1326">
                <w:txbxContent>
                  <w:p w:rsidR="004D7470" w:rsidRDefault="00F00FB1">
                    <w:r>
                      <w:t>DEL rouge</w:t>
                    </w:r>
                  </w:p>
                </w:txbxContent>
              </v:textbox>
            </v:shape>
            <v:group id="_x0000_s1327" style="position:absolute;left:4201;top:5963;width:1494;height:983" coordorigin="4136,2262" coordsize="1494,983" o:regroupid="46" o:allowincell="f">
              <v:shape id="_x0000_s1328" type="#_x0000_t202" style="position:absolute;left:4778;top:2762;width:852;height:483" filled="f" stroked="f">
                <v:textbox style="mso-next-textbox:#_x0000_s1328">
                  <w:txbxContent>
                    <w:p w:rsidR="004D7470" w:rsidRDefault="00F00FB1">
                      <w:r>
                        <w:sym w:font="Symbol" w:char="F071"/>
                      </w:r>
                      <w:r>
                        <w:rPr>
                          <w:vertAlign w:val="subscript"/>
                        </w:rPr>
                        <w:t>2</w:t>
                      </w:r>
                    </w:p>
                  </w:txbxContent>
                </v:textbox>
              </v:shape>
              <v:rect id="_x0000_s1329" style="position:absolute;left:4422;top:2311;width:288;height:720"/>
              <v:line id="_x0000_s1330" style="position:absolute" from="4273,2387" to="4841,3097"/>
              <v:line id="_x0000_s1331" style="position:absolute" from="4841,3097" to="5125,3097"/>
              <v:shape id="_x0000_s1332" type="#_x0000_t202" style="position:absolute;left:4136;top:2262;width:1491;height:674" filled="f" stroked="f">
                <v:textbox style="mso-next-textbox:#_x0000_s1332">
                  <w:txbxContent>
                    <w:p w:rsidR="004D7470" w:rsidRDefault="00F00FB1">
                      <w:r>
                        <w:t xml:space="preserve">    R</w:t>
                      </w:r>
                      <w:r>
                        <w:rPr>
                          <w:vertAlign w:val="subscript"/>
                        </w:rPr>
                        <w:sym w:font="Symbol" w:char="F071"/>
                      </w:r>
                    </w:p>
                    <w:p w:rsidR="004D7470" w:rsidRDefault="00F00FB1">
                      <w:r>
                        <w:t xml:space="preserve">          CTN</w:t>
                      </w:r>
                    </w:p>
                  </w:txbxContent>
                </v:textbox>
              </v:shape>
            </v:group>
            <v:shape id="_x0000_s1333" type="#_x0000_t202" style="position:absolute;left:4876;top:3403;width:930;height:277" o:regroupid="46" o:allowincell="f">
              <v:textbox style="mso-next-textbox:#_x0000_s1333" inset="0,0,0,0">
                <w:txbxContent>
                  <w:p w:rsidR="004D7470" w:rsidRDefault="00F00FB1">
                    <w:pPr>
                      <w:jc w:val="center"/>
                    </w:pPr>
                    <w:r>
                      <w:t>Sonde 10</w:t>
                    </w:r>
                  </w:p>
                </w:txbxContent>
              </v:textbox>
            </v:shape>
            <v:shape id="_x0000_s1334" type="#_x0000_t202" style="position:absolute;left:4832;top:6903;width:930;height:277" o:regroupid="46" o:allowincell="f">
              <v:textbox style="mso-next-textbox:#_x0000_s1334" inset="0,0,0,0">
                <w:txbxContent>
                  <w:p w:rsidR="004D7470" w:rsidRDefault="00F00FB1">
                    <w:pPr>
                      <w:jc w:val="center"/>
                    </w:pPr>
                    <w:r>
                      <w:t>Sonde 9</w:t>
                    </w:r>
                  </w:p>
                </w:txbxContent>
              </v:textbox>
            </v:shape>
            <v:shape id="_x0000_s1335" type="#_x0000_t202" style="position:absolute;left:4832;top:8199;width:2304;height:432" o:regroupid="46" o:allowincell="f" filled="f" stroked="f">
              <v:textbox style="mso-next-textbox:#_x0000_s1335">
                <w:txbxContent>
                  <w:p w:rsidR="004D7470" w:rsidRDefault="00F00FB1">
                    <w:pPr>
                      <w:rPr>
                        <w:rFonts w:ascii="Arial" w:hAnsi="Arial"/>
                        <w:sz w:val="24"/>
                      </w:rPr>
                    </w:pPr>
                    <w:r>
                      <w:rPr>
                        <w:rFonts w:ascii="Arial" w:hAnsi="Arial"/>
                        <w:sz w:val="24"/>
                      </w:rPr>
                      <w:t>R</w:t>
                    </w:r>
                    <w:r>
                      <w:rPr>
                        <w:rFonts w:ascii="Arial" w:hAnsi="Arial"/>
                        <w:sz w:val="24"/>
                        <w:vertAlign w:val="subscript"/>
                      </w:rPr>
                      <w:t>1</w:t>
                    </w:r>
                    <w:r>
                      <w:rPr>
                        <w:rFonts w:ascii="Arial" w:hAnsi="Arial"/>
                        <w:sz w:val="24"/>
                      </w:rPr>
                      <w:t xml:space="preserve"> = R</w:t>
                    </w:r>
                    <w:r>
                      <w:rPr>
                        <w:rFonts w:ascii="Arial" w:hAnsi="Arial"/>
                        <w:sz w:val="24"/>
                        <w:vertAlign w:val="subscript"/>
                      </w:rPr>
                      <w:t>2</w:t>
                    </w:r>
                    <w:r>
                      <w:rPr>
                        <w:rFonts w:ascii="Arial" w:hAnsi="Arial"/>
                        <w:sz w:val="24"/>
                      </w:rPr>
                      <w:t xml:space="preserve"> = 10 k</w:t>
                    </w:r>
                    <w:r>
                      <w:rPr>
                        <w:rFonts w:ascii="Arial" w:hAnsi="Arial"/>
                        <w:sz w:val="24"/>
                      </w:rPr>
                      <w:sym w:font="Symbol" w:char="F057"/>
                    </w:r>
                  </w:p>
                </w:txbxContent>
              </v:textbox>
            </v:shape>
          </v:group>
        </w:pict>
      </w:r>
    </w:p>
    <w:sectPr w:rsidR="00F00FB1" w:rsidSect="004D7470">
      <w:pgSz w:w="11906" w:h="16838"/>
      <w:pgMar w:top="567" w:right="567" w:bottom="567"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0ABD"/>
    <w:multiLevelType w:val="singleLevel"/>
    <w:tmpl w:val="68C49E42"/>
    <w:lvl w:ilvl="0">
      <w:start w:val="1"/>
      <w:numFmt w:val="decimal"/>
      <w:lvlText w:val="%1."/>
      <w:lvlJc w:val="left"/>
      <w:pPr>
        <w:tabs>
          <w:tab w:val="num" w:pos="708"/>
        </w:tabs>
        <w:ind w:left="708" w:hanging="708"/>
      </w:pPr>
      <w:rPr>
        <w:rFonts w:hint="default"/>
      </w:rPr>
    </w:lvl>
  </w:abstractNum>
  <w:abstractNum w:abstractNumId="1">
    <w:nsid w:val="15D362C1"/>
    <w:multiLevelType w:val="singleLevel"/>
    <w:tmpl w:val="C7F22182"/>
    <w:lvl w:ilvl="0">
      <w:start w:val="1"/>
      <w:numFmt w:val="decimal"/>
      <w:lvlText w:val="%1."/>
      <w:lvlJc w:val="left"/>
      <w:pPr>
        <w:tabs>
          <w:tab w:val="num" w:pos="708"/>
        </w:tabs>
        <w:ind w:left="708" w:hanging="708"/>
      </w:pPr>
      <w:rPr>
        <w:rFonts w:hint="default"/>
      </w:rPr>
    </w:lvl>
  </w:abstractNum>
  <w:abstractNum w:abstractNumId="2">
    <w:nsid w:val="1A3F0E70"/>
    <w:multiLevelType w:val="singleLevel"/>
    <w:tmpl w:val="19F63D04"/>
    <w:lvl w:ilvl="0">
      <w:start w:val="1"/>
      <w:numFmt w:val="lowerLetter"/>
      <w:lvlText w:val="%1."/>
      <w:lvlJc w:val="left"/>
      <w:pPr>
        <w:tabs>
          <w:tab w:val="num" w:pos="360"/>
        </w:tabs>
        <w:ind w:left="360" w:hanging="360"/>
      </w:pPr>
      <w:rPr>
        <w:rFonts w:hint="default"/>
      </w:rPr>
    </w:lvl>
  </w:abstractNum>
  <w:abstractNum w:abstractNumId="3">
    <w:nsid w:val="284C3260"/>
    <w:multiLevelType w:val="singleLevel"/>
    <w:tmpl w:val="6EE83764"/>
    <w:lvl w:ilvl="0">
      <w:start w:val="1"/>
      <w:numFmt w:val="lowerLetter"/>
      <w:lvlText w:val="%1)"/>
      <w:lvlJc w:val="left"/>
      <w:pPr>
        <w:tabs>
          <w:tab w:val="num" w:pos="1776"/>
        </w:tabs>
        <w:ind w:left="1776" w:hanging="360"/>
      </w:pPr>
      <w:rPr>
        <w:rFonts w:hint="default"/>
      </w:rPr>
    </w:lvl>
  </w:abstractNum>
  <w:abstractNum w:abstractNumId="4">
    <w:nsid w:val="434C7009"/>
    <w:multiLevelType w:val="hybridMultilevel"/>
    <w:tmpl w:val="B332FE52"/>
    <w:lvl w:ilvl="0" w:tplc="B51EEA6C">
      <w:numFmt w:val="bullet"/>
      <w:lvlText w:val="-"/>
      <w:lvlJc w:val="left"/>
      <w:pPr>
        <w:ind w:left="1080" w:hanging="360"/>
      </w:pPr>
      <w:rPr>
        <w:rFonts w:ascii="Calibri" w:eastAsiaTheme="minorHAnsi" w:hAnsi="Calibri" w:cs="Arial" w:hint="default"/>
        <w:color w:val="00000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4F0D5D93"/>
    <w:multiLevelType w:val="hybridMultilevel"/>
    <w:tmpl w:val="D7542BFE"/>
    <w:lvl w:ilvl="0" w:tplc="502E65B2">
      <w:numFmt w:val="bullet"/>
      <w:lvlText w:val="-"/>
      <w:lvlJc w:val="left"/>
      <w:pPr>
        <w:ind w:left="720" w:hanging="360"/>
      </w:pPr>
      <w:rPr>
        <w:rFonts w:ascii="Calibri" w:eastAsiaTheme="minorHAnsi" w:hAnsi="Calibri"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0BD3718"/>
    <w:multiLevelType w:val="singleLevel"/>
    <w:tmpl w:val="B66E1292"/>
    <w:lvl w:ilvl="0">
      <w:start w:val="1"/>
      <w:numFmt w:val="decimal"/>
      <w:lvlText w:val="(%1)"/>
      <w:lvlJc w:val="left"/>
      <w:pPr>
        <w:tabs>
          <w:tab w:val="num" w:pos="360"/>
        </w:tabs>
        <w:ind w:left="360" w:hanging="360"/>
      </w:pPr>
      <w:rPr>
        <w:rFonts w:hint="default"/>
      </w:rPr>
    </w:lvl>
  </w:abstractNum>
  <w:abstractNum w:abstractNumId="7">
    <w:nsid w:val="5BF03D16"/>
    <w:multiLevelType w:val="singleLevel"/>
    <w:tmpl w:val="040C000F"/>
    <w:lvl w:ilvl="0">
      <w:start w:val="1"/>
      <w:numFmt w:val="decimal"/>
      <w:lvlText w:val="%1."/>
      <w:lvlJc w:val="left"/>
      <w:pPr>
        <w:tabs>
          <w:tab w:val="num" w:pos="360"/>
        </w:tabs>
        <w:ind w:left="360" w:hanging="360"/>
      </w:pPr>
      <w:rPr>
        <w:rFonts w:hint="default"/>
      </w:rPr>
    </w:lvl>
  </w:abstractNum>
  <w:abstractNum w:abstractNumId="8">
    <w:nsid w:val="5FA0367C"/>
    <w:multiLevelType w:val="hybridMultilevel"/>
    <w:tmpl w:val="08668A58"/>
    <w:lvl w:ilvl="0" w:tplc="CA743D78">
      <w:start w:val="1"/>
      <w:numFmt w:val="lowerLetter"/>
      <w:lvlText w:val="%1)"/>
      <w:lvlJc w:val="left"/>
      <w:pPr>
        <w:ind w:left="1776" w:hanging="360"/>
      </w:pPr>
      <w:rPr>
        <w:rFonts w:hint="default"/>
      </w:rPr>
    </w:lvl>
    <w:lvl w:ilvl="1" w:tplc="AC888CE2" w:tentative="1">
      <w:start w:val="1"/>
      <w:numFmt w:val="lowerLetter"/>
      <w:lvlText w:val="%2."/>
      <w:lvlJc w:val="left"/>
      <w:pPr>
        <w:ind w:left="2496" w:hanging="360"/>
      </w:pPr>
    </w:lvl>
    <w:lvl w:ilvl="2" w:tplc="2666A00A" w:tentative="1">
      <w:start w:val="1"/>
      <w:numFmt w:val="lowerRoman"/>
      <w:lvlText w:val="%3."/>
      <w:lvlJc w:val="right"/>
      <w:pPr>
        <w:ind w:left="3216" w:hanging="180"/>
      </w:pPr>
    </w:lvl>
    <w:lvl w:ilvl="3" w:tplc="1A4E7DB8" w:tentative="1">
      <w:start w:val="1"/>
      <w:numFmt w:val="decimal"/>
      <w:lvlText w:val="%4."/>
      <w:lvlJc w:val="left"/>
      <w:pPr>
        <w:ind w:left="3936" w:hanging="360"/>
      </w:pPr>
    </w:lvl>
    <w:lvl w:ilvl="4" w:tplc="72408180" w:tentative="1">
      <w:start w:val="1"/>
      <w:numFmt w:val="lowerLetter"/>
      <w:lvlText w:val="%5."/>
      <w:lvlJc w:val="left"/>
      <w:pPr>
        <w:ind w:left="4656" w:hanging="360"/>
      </w:pPr>
    </w:lvl>
    <w:lvl w:ilvl="5" w:tplc="9A00845E" w:tentative="1">
      <w:start w:val="1"/>
      <w:numFmt w:val="lowerRoman"/>
      <w:lvlText w:val="%6."/>
      <w:lvlJc w:val="right"/>
      <w:pPr>
        <w:ind w:left="5376" w:hanging="180"/>
      </w:pPr>
    </w:lvl>
    <w:lvl w:ilvl="6" w:tplc="688C1B9C" w:tentative="1">
      <w:start w:val="1"/>
      <w:numFmt w:val="decimal"/>
      <w:lvlText w:val="%7."/>
      <w:lvlJc w:val="left"/>
      <w:pPr>
        <w:ind w:left="6096" w:hanging="360"/>
      </w:pPr>
    </w:lvl>
    <w:lvl w:ilvl="7" w:tplc="8E0285A4" w:tentative="1">
      <w:start w:val="1"/>
      <w:numFmt w:val="lowerLetter"/>
      <w:lvlText w:val="%8."/>
      <w:lvlJc w:val="left"/>
      <w:pPr>
        <w:ind w:left="6816" w:hanging="360"/>
      </w:pPr>
    </w:lvl>
    <w:lvl w:ilvl="8" w:tplc="872AC6A2" w:tentative="1">
      <w:start w:val="1"/>
      <w:numFmt w:val="lowerRoman"/>
      <w:lvlText w:val="%9."/>
      <w:lvlJc w:val="right"/>
      <w:pPr>
        <w:ind w:left="7536" w:hanging="180"/>
      </w:pPr>
    </w:lvl>
  </w:abstractNum>
  <w:abstractNum w:abstractNumId="9">
    <w:nsid w:val="769E5B4D"/>
    <w:multiLevelType w:val="singleLevel"/>
    <w:tmpl w:val="040C000F"/>
    <w:lvl w:ilvl="0">
      <w:start w:val="1"/>
      <w:numFmt w:val="decimal"/>
      <w:lvlText w:val="%1."/>
      <w:lvlJc w:val="left"/>
      <w:pPr>
        <w:tabs>
          <w:tab w:val="num" w:pos="360"/>
        </w:tabs>
        <w:ind w:left="360" w:hanging="360"/>
      </w:pPr>
      <w:rPr>
        <w:rFonts w:hint="default"/>
      </w:rPr>
    </w:lvl>
  </w:abstractNum>
  <w:num w:numId="1">
    <w:abstractNumId w:val="6"/>
  </w:num>
  <w:num w:numId="2">
    <w:abstractNumId w:val="9"/>
  </w:num>
  <w:num w:numId="3">
    <w:abstractNumId w:val="1"/>
  </w:num>
  <w:num w:numId="4">
    <w:abstractNumId w:val="2"/>
  </w:num>
  <w:num w:numId="5">
    <w:abstractNumId w:val="3"/>
  </w:num>
  <w:num w:numId="6">
    <w:abstractNumId w:val="7"/>
  </w:num>
  <w:num w:numId="7">
    <w:abstractNumId w:val="0"/>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B732F8"/>
    <w:rsid w:val="000A4992"/>
    <w:rsid w:val="001956FB"/>
    <w:rsid w:val="00416F94"/>
    <w:rsid w:val="004D7470"/>
    <w:rsid w:val="00586BF1"/>
    <w:rsid w:val="00B732F8"/>
    <w:rsid w:val="00E673C4"/>
    <w:rsid w:val="00E961C3"/>
    <w:rsid w:val="00F00FB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eaeaea"/>
    </o:shapedefaults>
    <o:shapelayout v:ext="edit">
      <o:idmap v:ext="edit" data="1"/>
      <o:rules v:ext="edit">
        <o:r id="V:Rule1" type="arc" idref="#_x0000_s1035"/>
        <o:r id="V:Rule2" type="arc" idref="#_x0000_s1036"/>
        <o:r id="V:Rule3" type="arc" idref="#_x0000_s1049"/>
        <o:r id="V:Rule4" type="arc" idref="#_x0000_s1048"/>
      </o:rules>
      <o:regrouptable v:ext="edit">
        <o:entry new="1" old="0"/>
        <o:entry new="2" old="0"/>
        <o:entry new="3" old="0"/>
        <o:entry new="4" old="3"/>
        <o:entry new="5" old="3"/>
        <o:entry new="6" old="0"/>
        <o:entry new="7" old="6"/>
        <o:entry new="8" old="7"/>
        <o:entry new="9" old="7"/>
        <o:entry new="10" old="7"/>
        <o:entry new="11" old="7"/>
        <o:entry new="12" old="7"/>
        <o:entry new="13" old="7"/>
        <o:entry new="14" old="0"/>
        <o:entry new="15" old="0"/>
        <o:entry new="16" old="15"/>
        <o:entry new="17" old="0"/>
        <o:entry new="18" old="0"/>
        <o:entry new="19" old="0"/>
        <o:entry new="20" old="0"/>
        <o:entry new="21" old="0"/>
        <o:entry new="22" old="0"/>
        <o:entry new="23" old="0"/>
        <o:entry new="24" old="23"/>
        <o:entry new="25" old="23"/>
        <o:entry new="26" old="23"/>
        <o:entry new="27" old="0"/>
        <o:entry new="28" old="27"/>
        <o:entry new="29" old="0"/>
        <o:entry new="30" old="0"/>
        <o:entry new="31" old="0"/>
        <o:entry new="32" old="0"/>
        <o:entry new="33" old="32"/>
        <o:entry new="34" old="0"/>
        <o:entry new="35" old="34"/>
        <o:entry new="36" old="34"/>
        <o:entry new="37" old="35"/>
        <o:entry new="38" old="35"/>
        <o:entry new="39" old="0"/>
        <o:entry new="40" old="0"/>
        <o:entry new="41" old="0"/>
        <o:entry new="42" old="0"/>
        <o:entry new="43" old="0"/>
        <o:entry new="44" old="43"/>
        <o:entry new="45" old="0"/>
        <o:entry new="46" old="0"/>
        <o:entry new="4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70"/>
  </w:style>
  <w:style w:type="paragraph" w:styleId="Titre1">
    <w:name w:val="heading 1"/>
    <w:basedOn w:val="Normal"/>
    <w:next w:val="Normal"/>
    <w:qFormat/>
    <w:rsid w:val="004D7470"/>
    <w:pPr>
      <w:keepNext/>
      <w:jc w:val="center"/>
      <w:outlineLvl w:val="0"/>
    </w:pPr>
    <w:rPr>
      <w:b/>
    </w:rPr>
  </w:style>
  <w:style w:type="paragraph" w:styleId="Titre2">
    <w:name w:val="heading 2"/>
    <w:basedOn w:val="Normal"/>
    <w:next w:val="Normal"/>
    <w:qFormat/>
    <w:rsid w:val="004D7470"/>
    <w:pPr>
      <w:keepNext/>
      <w:outlineLvl w:val="1"/>
    </w:pPr>
    <w:rPr>
      <w:rFonts w:ascii="Arial" w:hAnsi="Arial"/>
      <w:sz w:val="24"/>
    </w:rPr>
  </w:style>
  <w:style w:type="paragraph" w:styleId="Titre3">
    <w:name w:val="heading 3"/>
    <w:basedOn w:val="Normal"/>
    <w:next w:val="Normal"/>
    <w:qFormat/>
    <w:rsid w:val="004D7470"/>
    <w:pPr>
      <w:keepNext/>
      <w:jc w:val="center"/>
      <w:outlineLvl w:val="2"/>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4D7470"/>
    <w:pPr>
      <w:jc w:val="center"/>
    </w:pPr>
    <w:rPr>
      <w:rFonts w:ascii="Arial" w:hAnsi="Arial"/>
      <w:sz w:val="24"/>
    </w:rPr>
  </w:style>
  <w:style w:type="paragraph" w:styleId="Corpsdetexte2">
    <w:name w:val="Body Text 2"/>
    <w:basedOn w:val="Normal"/>
    <w:semiHidden/>
    <w:rsid w:val="004D7470"/>
    <w:rPr>
      <w:rFonts w:ascii="Arial" w:hAnsi="Arial"/>
      <w:noProof/>
      <w:sz w:val="24"/>
    </w:rPr>
  </w:style>
  <w:style w:type="paragraph" w:styleId="Corpsdetexte3">
    <w:name w:val="Body Text 3"/>
    <w:basedOn w:val="Normal"/>
    <w:semiHidden/>
    <w:rsid w:val="004D7470"/>
    <w:pPr>
      <w:jc w:val="center"/>
    </w:pPr>
  </w:style>
  <w:style w:type="paragraph" w:styleId="Titre">
    <w:name w:val="Title"/>
    <w:basedOn w:val="Normal"/>
    <w:qFormat/>
    <w:rsid w:val="004D7470"/>
    <w:pPr>
      <w:jc w:val="center"/>
    </w:pPr>
    <w:rPr>
      <w:rFonts w:ascii="Arial" w:hAnsi="Arial"/>
      <w:b/>
      <w:sz w:val="24"/>
    </w:rPr>
  </w:style>
  <w:style w:type="paragraph" w:styleId="Paragraphedeliste">
    <w:name w:val="List Paragraph"/>
    <w:basedOn w:val="Normal"/>
    <w:qFormat/>
    <w:rsid w:val="004D7470"/>
    <w:pPr>
      <w:ind w:left="708"/>
    </w:pPr>
  </w:style>
  <w:style w:type="table" w:styleId="Grilledutableau">
    <w:name w:val="Table Grid"/>
    <w:basedOn w:val="TableauNormal"/>
    <w:uiPriority w:val="39"/>
    <w:rsid w:val="00416F9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6F94"/>
    <w:pPr>
      <w:autoSpaceDE w:val="0"/>
      <w:autoSpaceDN w:val="0"/>
      <w:adjustRightInd w:val="0"/>
    </w:pPr>
    <w:rPr>
      <w:rFonts w:ascii="Arial" w:eastAsiaTheme="minorHAnsi" w:hAnsi="Arial" w:cs="Arial"/>
      <w:color w:val="000000"/>
      <w:sz w:val="24"/>
      <w:szCs w:val="24"/>
      <w:lang w:eastAsia="en-US"/>
    </w:rPr>
  </w:style>
  <w:style w:type="paragraph" w:styleId="Textedebulles">
    <w:name w:val="Balloon Text"/>
    <w:basedOn w:val="Normal"/>
    <w:link w:val="TextedebullesCar"/>
    <w:uiPriority w:val="99"/>
    <w:semiHidden/>
    <w:unhideWhenUsed/>
    <w:rsid w:val="00E673C4"/>
    <w:rPr>
      <w:rFonts w:ascii="Tahoma" w:hAnsi="Tahoma" w:cs="Tahoma"/>
      <w:sz w:val="16"/>
      <w:szCs w:val="16"/>
    </w:rPr>
  </w:style>
  <w:style w:type="character" w:customStyle="1" w:styleId="TextedebullesCar">
    <w:name w:val="Texte de bulles Car"/>
    <w:basedOn w:val="Policepardfaut"/>
    <w:link w:val="Textedebulles"/>
    <w:uiPriority w:val="99"/>
    <w:semiHidden/>
    <w:rsid w:val="00E673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creativecommons.org/licenses/by-nc-sa/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oleObject" Target="embeddings/oleObject2.bin"/><Relationship Id="rId5" Type="http://schemas.openxmlformats.org/officeDocument/2006/relationships/hyperlink" Target="http://creativecommons.org/licenses/by-nc-sa/3.0/" TargetMode="External"/><Relationship Id="rId15" Type="http://schemas.openxmlformats.org/officeDocument/2006/relationships/oleObject" Target="embeddings/oleObject3.bin"/><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6.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995</Words>
  <Characters>5618</Characters>
  <Application>Microsoft Office Word</Application>
  <DocSecurity>0</DocSecurity>
  <Lines>280</Lines>
  <Paragraphs>112</Paragraphs>
  <ScaleCrop>false</ScaleCrop>
  <HeadingPairs>
    <vt:vector size="2" baseType="variant">
      <vt:variant>
        <vt:lpstr>Titre</vt:lpstr>
      </vt:variant>
      <vt:variant>
        <vt:i4>1</vt:i4>
      </vt:variant>
    </vt:vector>
  </HeadingPairs>
  <TitlesOfParts>
    <vt:vector size="1" baseType="lpstr">
      <vt:lpstr>NOM :</vt:lpstr>
    </vt:vector>
  </TitlesOfParts>
  <Company/>
  <LinksUpToDate>false</LinksUpToDate>
  <CharactersWithSpaces>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Lycée Pergaud</dc:creator>
  <cp:lastModifiedBy>Rachel Bores</cp:lastModifiedBy>
  <cp:revision>6</cp:revision>
  <cp:lastPrinted>2012-11-12T14:43:00Z</cp:lastPrinted>
  <dcterms:created xsi:type="dcterms:W3CDTF">2014-06-19T12:32:00Z</dcterms:created>
  <dcterms:modified xsi:type="dcterms:W3CDTF">2014-06-27T15:15:00Z</dcterms:modified>
</cp:coreProperties>
</file>