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53F7" w:rsidRPr="007321DF" w:rsidRDefault="005553F7">
      <w:pPr>
        <w:rPr>
          <w:rFonts w:ascii="Arial" w:hAnsi="Arial"/>
          <w:b/>
          <w:bCs/>
          <w:sz w:val="22"/>
        </w:rPr>
      </w:pPr>
      <w:r w:rsidRPr="007321DF">
        <w:rPr>
          <w:rFonts w:ascii="Arial" w:hAnsi="Arial"/>
          <w:b/>
          <w:bCs/>
          <w:sz w:val="22"/>
        </w:rPr>
        <w:t xml:space="preserve">Ressource pour la première STL </w:t>
      </w:r>
    </w:p>
    <w:p w:rsidR="005553F7" w:rsidRPr="007321DF" w:rsidRDefault="005553F7">
      <w:pPr>
        <w:rPr>
          <w:rFonts w:ascii="Arial" w:hAnsi="Arial"/>
          <w:b/>
          <w:bCs/>
          <w:sz w:val="22"/>
        </w:rPr>
      </w:pPr>
      <w:r w:rsidRPr="007321DF">
        <w:rPr>
          <w:rFonts w:ascii="Arial" w:hAnsi="Arial"/>
          <w:b/>
          <w:bCs/>
          <w:sz w:val="22"/>
        </w:rPr>
        <w:t>Programme de SPCL</w:t>
      </w:r>
    </w:p>
    <w:p w:rsidR="005553F7" w:rsidRPr="007321DF" w:rsidRDefault="005553F7">
      <w:pPr>
        <w:rPr>
          <w:rFonts w:ascii="Arial" w:hAnsi="Arial"/>
          <w:sz w:val="22"/>
        </w:rPr>
      </w:pPr>
    </w:p>
    <w:p w:rsidR="005553F7" w:rsidRPr="007321DF" w:rsidRDefault="005553F7">
      <w:pPr>
        <w:rPr>
          <w:rFonts w:ascii="Arial" w:hAnsi="Arial"/>
          <w:sz w:val="22"/>
        </w:rPr>
      </w:pPr>
      <w:r w:rsidRPr="007321DF">
        <w:rPr>
          <w:rFonts w:ascii="Arial" w:hAnsi="Arial"/>
          <w:sz w:val="22"/>
          <w:u w:val="single"/>
        </w:rPr>
        <w:t>Titre de la séquence</w:t>
      </w:r>
      <w:r w:rsidRPr="007321DF">
        <w:rPr>
          <w:rFonts w:ascii="Arial" w:hAnsi="Arial"/>
          <w:sz w:val="22"/>
        </w:rPr>
        <w:t xml:space="preserve"> : Percevoir les 3 dimensions - Construction d'une image stéréoscopique</w:t>
      </w:r>
    </w:p>
    <w:p w:rsidR="005553F7" w:rsidRPr="007321DF" w:rsidRDefault="005553F7">
      <w:pPr>
        <w:rPr>
          <w:rFonts w:ascii="Arial" w:hAnsi="Arial"/>
          <w:sz w:val="22"/>
        </w:rPr>
      </w:pPr>
    </w:p>
    <w:p w:rsidR="005553F7" w:rsidRPr="007321DF" w:rsidRDefault="005553F7">
      <w:pPr>
        <w:rPr>
          <w:rFonts w:ascii="Arial" w:hAnsi="Arial"/>
          <w:sz w:val="22"/>
        </w:rPr>
      </w:pPr>
      <w:r w:rsidRPr="007321DF">
        <w:rPr>
          <w:rFonts w:ascii="Arial" w:hAnsi="Arial"/>
          <w:sz w:val="22"/>
          <w:u w:val="single"/>
        </w:rPr>
        <w:t>Objectifs</w:t>
      </w:r>
      <w:r w:rsidRPr="007321DF">
        <w:rPr>
          <w:rFonts w:ascii="Arial" w:hAnsi="Arial"/>
          <w:sz w:val="22"/>
        </w:rPr>
        <w:t xml:space="preserve"> : Expliquer et expérimenter les conditions de perception spatiale par la création d'un anaglyphe. </w:t>
      </w:r>
    </w:p>
    <w:p w:rsidR="005553F7" w:rsidRPr="007321DF" w:rsidRDefault="005553F7">
      <w:pPr>
        <w:rPr>
          <w:rFonts w:ascii="Arial" w:hAnsi="Arial"/>
          <w:sz w:val="22"/>
        </w:rPr>
      </w:pPr>
    </w:p>
    <w:p w:rsidR="005553F7" w:rsidRPr="007321DF" w:rsidRDefault="005553F7">
      <w:pPr>
        <w:rPr>
          <w:rFonts w:ascii="Arial" w:hAnsi="Arial"/>
          <w:sz w:val="22"/>
        </w:rPr>
      </w:pPr>
      <w:r w:rsidRPr="007321DF">
        <w:rPr>
          <w:rFonts w:ascii="Arial" w:hAnsi="Arial"/>
          <w:sz w:val="22"/>
          <w:u w:val="single"/>
        </w:rPr>
        <w:t>Parties du programme abordées</w:t>
      </w:r>
      <w:r w:rsidRPr="007321DF">
        <w:rPr>
          <w:rFonts w:ascii="Arial" w:hAnsi="Arial"/>
          <w:sz w:val="22"/>
        </w:rPr>
        <w:t xml:space="preserve"> :</w:t>
      </w:r>
    </w:p>
    <w:p w:rsidR="007321DF" w:rsidRPr="007321DF" w:rsidRDefault="007321DF">
      <w:pPr>
        <w:rPr>
          <w:rFonts w:ascii="Arial" w:hAnsi="Arial"/>
          <w:sz w:val="22"/>
        </w:rPr>
      </w:pPr>
    </w:p>
    <w:p w:rsidR="005553F7" w:rsidRPr="007321DF" w:rsidRDefault="005553F7">
      <w:pPr>
        <w:rPr>
          <w:rFonts w:ascii="Arial" w:hAnsi="Arial"/>
          <w:sz w:val="22"/>
        </w:rPr>
      </w:pPr>
      <w:r w:rsidRPr="007321DF">
        <w:rPr>
          <w:rFonts w:ascii="Arial" w:hAnsi="Arial"/>
          <w:sz w:val="22"/>
        </w:rPr>
        <w:t>D'une image à l'a</w:t>
      </w:r>
      <w:r w:rsidR="002A2597">
        <w:rPr>
          <w:rFonts w:ascii="Arial" w:hAnsi="Arial"/>
          <w:sz w:val="22"/>
        </w:rPr>
        <w:t>utre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63"/>
        <w:gridCol w:w="6525"/>
      </w:tblGrid>
      <w:tr w:rsidR="007321DF" w:rsidRPr="007321DF" w:rsidTr="007321DF">
        <w:tc>
          <w:tcPr>
            <w:tcW w:w="2031" w:type="pct"/>
            <w:shd w:val="clear" w:color="auto" w:fill="D9D9D9"/>
          </w:tcPr>
          <w:p w:rsidR="007321DF" w:rsidRPr="005553F7" w:rsidRDefault="007321DF" w:rsidP="007321DF">
            <w:pPr>
              <w:pStyle w:val="Default"/>
              <w:widowControl w:val="0"/>
              <w:suppressLineNumbers/>
              <w:suppressAutoHyphens/>
              <w:jc w:val="center"/>
              <w:rPr>
                <w:kern w:val="1"/>
                <w:sz w:val="22"/>
                <w:szCs w:val="22"/>
                <w:lang w:bidi="hi-IN"/>
              </w:rPr>
            </w:pPr>
            <w:r w:rsidRPr="005553F7">
              <w:rPr>
                <w:kern w:val="1"/>
                <w:sz w:val="22"/>
                <w:szCs w:val="22"/>
                <w:lang w:bidi="hi-IN"/>
              </w:rPr>
              <w:t>Notions et contenus</w:t>
            </w:r>
          </w:p>
        </w:tc>
        <w:tc>
          <w:tcPr>
            <w:tcW w:w="2969" w:type="pct"/>
            <w:shd w:val="clear" w:color="auto" w:fill="D9D9D9"/>
          </w:tcPr>
          <w:p w:rsidR="007321DF" w:rsidRPr="007321DF" w:rsidRDefault="007321DF" w:rsidP="007321DF">
            <w:pPr>
              <w:suppressLineNumbers/>
              <w:jc w:val="center"/>
              <w:rPr>
                <w:rFonts w:ascii="Arial" w:hAnsi="Arial" w:cs="Arial"/>
              </w:rPr>
            </w:pPr>
            <w:r>
              <w:rPr>
                <w:rFonts w:ascii="Arial" w:hAnsi="Arial" w:cs="Arial"/>
              </w:rPr>
              <w:t>Compétences attendues</w:t>
            </w:r>
          </w:p>
        </w:tc>
      </w:tr>
      <w:tr w:rsidR="007321DF" w:rsidRPr="00837948" w:rsidTr="007321DF">
        <w:trPr>
          <w:trHeight w:val="1205"/>
        </w:trPr>
        <w:tc>
          <w:tcPr>
            <w:tcW w:w="2031" w:type="pct"/>
            <w:vAlign w:val="center"/>
          </w:tcPr>
          <w:p w:rsidR="007321DF" w:rsidRDefault="007321DF" w:rsidP="007321DF">
            <w:pPr>
              <w:widowControl/>
              <w:suppressAutoHyphens w:val="0"/>
              <w:rPr>
                <w:rFonts w:ascii="Arial" w:eastAsia="Times New Roman" w:hAnsi="Arial" w:cs="Arial"/>
                <w:kern w:val="0"/>
                <w:sz w:val="22"/>
                <w:szCs w:val="22"/>
                <w:lang w:eastAsia="fr-FR" w:bidi="ar-SA"/>
              </w:rPr>
            </w:pPr>
            <w:r w:rsidRPr="007321DF">
              <w:rPr>
                <w:rFonts w:ascii="Arial" w:eastAsia="Times New Roman" w:hAnsi="Arial" w:cs="Arial"/>
                <w:kern w:val="0"/>
                <w:sz w:val="22"/>
                <w:szCs w:val="22"/>
                <w:lang w:eastAsia="fr-FR" w:bidi="ar-SA"/>
              </w:rPr>
              <w:t>Perception des images.</w:t>
            </w:r>
          </w:p>
          <w:p w:rsidR="007321DF" w:rsidRDefault="007321DF" w:rsidP="007321DF">
            <w:pPr>
              <w:widowControl/>
              <w:suppressAutoHyphens w:val="0"/>
              <w:rPr>
                <w:rFonts w:ascii="Arial" w:eastAsia="Times New Roman" w:hAnsi="Arial" w:cs="Arial"/>
                <w:kern w:val="0"/>
                <w:sz w:val="22"/>
                <w:szCs w:val="22"/>
                <w:lang w:eastAsia="fr-FR" w:bidi="ar-SA"/>
              </w:rPr>
            </w:pPr>
          </w:p>
          <w:p w:rsidR="007321DF" w:rsidRPr="005553F7" w:rsidRDefault="007321DF" w:rsidP="007321DF">
            <w:pPr>
              <w:pStyle w:val="Default"/>
              <w:widowControl w:val="0"/>
              <w:suppressLineNumbers/>
              <w:suppressAutoHyphens/>
              <w:rPr>
                <w:kern w:val="1"/>
                <w:sz w:val="22"/>
                <w:szCs w:val="22"/>
                <w:lang w:bidi="hi-IN"/>
              </w:rPr>
            </w:pPr>
          </w:p>
        </w:tc>
        <w:tc>
          <w:tcPr>
            <w:tcW w:w="2969" w:type="pct"/>
            <w:vAlign w:val="center"/>
          </w:tcPr>
          <w:p w:rsidR="007321DF" w:rsidRPr="007321DF" w:rsidRDefault="007321DF" w:rsidP="007321DF">
            <w:pPr>
              <w:rPr>
                <w:rFonts w:ascii="Arial" w:eastAsia="Times New Roman" w:hAnsi="Arial" w:cs="Arial"/>
                <w:kern w:val="0"/>
                <w:sz w:val="22"/>
                <w:szCs w:val="22"/>
                <w:lang w:eastAsia="fr-FR" w:bidi="ar-SA"/>
              </w:rPr>
            </w:pPr>
            <w:r w:rsidRPr="007321DF">
              <w:rPr>
                <w:rFonts w:ascii="Arial" w:hAnsi="Arial" w:cs="Arial"/>
                <w:sz w:val="22"/>
                <w:szCs w:val="22"/>
              </w:rPr>
              <w:t xml:space="preserve">- </w:t>
            </w:r>
            <w:r w:rsidRPr="007321DF">
              <w:rPr>
                <w:rFonts w:ascii="Arial" w:eastAsia="Times New Roman" w:hAnsi="Arial" w:cs="Arial"/>
                <w:kern w:val="0"/>
                <w:sz w:val="22"/>
                <w:szCs w:val="22"/>
                <w:lang w:eastAsia="fr-FR" w:bidi="ar-SA"/>
              </w:rPr>
              <w:t>Expliquer la condition de perception spatiale</w:t>
            </w:r>
            <w:r>
              <w:rPr>
                <w:rFonts w:ascii="Arial" w:eastAsia="Times New Roman" w:hAnsi="Arial" w:cs="Arial"/>
                <w:kern w:val="0"/>
                <w:sz w:val="22"/>
                <w:szCs w:val="22"/>
                <w:lang w:eastAsia="fr-FR" w:bidi="ar-SA"/>
              </w:rPr>
              <w:t xml:space="preserve"> </w:t>
            </w:r>
            <w:r w:rsidRPr="007321DF">
              <w:rPr>
                <w:rFonts w:ascii="Arial" w:eastAsia="Times New Roman" w:hAnsi="Arial" w:cs="Arial"/>
                <w:kern w:val="0"/>
                <w:sz w:val="22"/>
                <w:szCs w:val="22"/>
                <w:lang w:eastAsia="fr-FR" w:bidi="ar-SA"/>
              </w:rPr>
              <w:t xml:space="preserve">: de la vision </w:t>
            </w:r>
          </w:p>
          <w:p w:rsidR="007321DF" w:rsidRPr="007321DF" w:rsidRDefault="007321DF" w:rsidP="007321DF">
            <w:pPr>
              <w:widowControl/>
              <w:suppressAutoHyphens w:val="0"/>
              <w:rPr>
                <w:rFonts w:ascii="Arial" w:eastAsia="Times New Roman" w:hAnsi="Arial" w:cs="Arial"/>
                <w:kern w:val="0"/>
                <w:sz w:val="22"/>
                <w:szCs w:val="22"/>
                <w:lang w:eastAsia="fr-FR" w:bidi="ar-SA"/>
              </w:rPr>
            </w:pPr>
            <w:r w:rsidRPr="007321DF">
              <w:rPr>
                <w:rFonts w:ascii="Arial" w:eastAsia="Times New Roman" w:hAnsi="Arial" w:cs="Arial"/>
                <w:kern w:val="0"/>
                <w:sz w:val="22"/>
                <w:szCs w:val="22"/>
                <w:lang w:eastAsia="fr-FR" w:bidi="ar-SA"/>
              </w:rPr>
              <w:t>stéréoscopique à l’image en trois dimensions.</w:t>
            </w:r>
          </w:p>
        </w:tc>
      </w:tr>
    </w:tbl>
    <w:p w:rsidR="007321DF" w:rsidRDefault="007321DF" w:rsidP="007321DF">
      <w:pPr>
        <w:rPr>
          <w:rFonts w:ascii="Arial" w:hAnsi="Arial"/>
          <w:sz w:val="22"/>
        </w:rPr>
      </w:pPr>
      <w:r w:rsidRPr="007321DF">
        <w:rPr>
          <w:rFonts w:ascii="Arial" w:hAnsi="Arial"/>
          <w:sz w:val="22"/>
        </w:rPr>
        <w:t xml:space="preserve">Image et </w:t>
      </w:r>
      <w:r w:rsidR="002A2597">
        <w:rPr>
          <w:rFonts w:ascii="Arial" w:hAnsi="Arial"/>
          <w:sz w:val="22"/>
        </w:rPr>
        <w:t>vision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63"/>
        <w:gridCol w:w="6525"/>
      </w:tblGrid>
      <w:tr w:rsidR="007321DF" w:rsidRPr="007321DF" w:rsidTr="005553F7">
        <w:tc>
          <w:tcPr>
            <w:tcW w:w="2031" w:type="pct"/>
            <w:shd w:val="clear" w:color="auto" w:fill="D9D9D9"/>
          </w:tcPr>
          <w:p w:rsidR="007321DF" w:rsidRPr="005553F7" w:rsidRDefault="007321DF" w:rsidP="005553F7">
            <w:pPr>
              <w:pStyle w:val="Default"/>
              <w:widowControl w:val="0"/>
              <w:suppressLineNumbers/>
              <w:suppressAutoHyphens/>
              <w:jc w:val="center"/>
              <w:rPr>
                <w:kern w:val="1"/>
                <w:sz w:val="22"/>
                <w:szCs w:val="22"/>
                <w:lang w:bidi="hi-IN"/>
              </w:rPr>
            </w:pPr>
            <w:r w:rsidRPr="005553F7">
              <w:rPr>
                <w:kern w:val="1"/>
                <w:sz w:val="22"/>
                <w:szCs w:val="22"/>
                <w:lang w:bidi="hi-IN"/>
              </w:rPr>
              <w:t>Notions et contenus</w:t>
            </w:r>
          </w:p>
        </w:tc>
        <w:tc>
          <w:tcPr>
            <w:tcW w:w="2969" w:type="pct"/>
            <w:shd w:val="clear" w:color="auto" w:fill="D9D9D9"/>
          </w:tcPr>
          <w:p w:rsidR="007321DF" w:rsidRPr="007321DF" w:rsidRDefault="007321DF" w:rsidP="005553F7">
            <w:pPr>
              <w:suppressLineNumbers/>
              <w:jc w:val="center"/>
              <w:rPr>
                <w:rFonts w:ascii="Arial" w:hAnsi="Arial" w:cs="Arial"/>
              </w:rPr>
            </w:pPr>
            <w:r>
              <w:rPr>
                <w:rFonts w:ascii="Arial" w:hAnsi="Arial" w:cs="Arial"/>
              </w:rPr>
              <w:t>Compétences attendues</w:t>
            </w:r>
          </w:p>
        </w:tc>
      </w:tr>
      <w:tr w:rsidR="007321DF" w:rsidRPr="007321DF" w:rsidTr="005553F7">
        <w:trPr>
          <w:trHeight w:val="1205"/>
        </w:trPr>
        <w:tc>
          <w:tcPr>
            <w:tcW w:w="2031" w:type="pct"/>
            <w:vAlign w:val="center"/>
          </w:tcPr>
          <w:p w:rsidR="007321DF" w:rsidRDefault="007321DF" w:rsidP="005553F7">
            <w:pPr>
              <w:widowControl/>
              <w:suppressAutoHyphens w:val="0"/>
              <w:rPr>
                <w:rFonts w:ascii="Arial" w:eastAsia="Times New Roman" w:hAnsi="Arial" w:cs="Arial"/>
                <w:kern w:val="0"/>
                <w:sz w:val="22"/>
                <w:szCs w:val="22"/>
                <w:lang w:eastAsia="fr-FR" w:bidi="ar-SA"/>
              </w:rPr>
            </w:pPr>
            <w:r w:rsidRPr="007321DF">
              <w:rPr>
                <w:rFonts w:ascii="Arial" w:eastAsia="Times New Roman" w:hAnsi="Arial" w:cs="Arial"/>
                <w:kern w:val="0"/>
                <w:sz w:val="22"/>
                <w:szCs w:val="22"/>
                <w:lang w:eastAsia="fr-FR" w:bidi="ar-SA"/>
              </w:rPr>
              <w:t xml:space="preserve">Perception </w:t>
            </w:r>
            <w:r w:rsidR="002A2597">
              <w:rPr>
                <w:rFonts w:ascii="Arial" w:eastAsia="Times New Roman" w:hAnsi="Arial" w:cs="Arial"/>
                <w:kern w:val="0"/>
                <w:sz w:val="22"/>
                <w:szCs w:val="22"/>
                <w:lang w:eastAsia="fr-FR" w:bidi="ar-SA"/>
              </w:rPr>
              <w:t>des couleurs</w:t>
            </w:r>
            <w:r w:rsidRPr="007321DF">
              <w:rPr>
                <w:rFonts w:ascii="Arial" w:eastAsia="Times New Roman" w:hAnsi="Arial" w:cs="Arial"/>
                <w:kern w:val="0"/>
                <w:sz w:val="22"/>
                <w:szCs w:val="22"/>
                <w:lang w:eastAsia="fr-FR" w:bidi="ar-SA"/>
              </w:rPr>
              <w:t>.</w:t>
            </w:r>
          </w:p>
          <w:p w:rsidR="007321DF" w:rsidRDefault="007321DF" w:rsidP="005553F7">
            <w:pPr>
              <w:widowControl/>
              <w:suppressAutoHyphens w:val="0"/>
              <w:rPr>
                <w:rFonts w:ascii="Arial" w:eastAsia="Times New Roman" w:hAnsi="Arial" w:cs="Arial"/>
                <w:kern w:val="0"/>
                <w:sz w:val="22"/>
                <w:szCs w:val="22"/>
                <w:lang w:eastAsia="fr-FR" w:bidi="ar-SA"/>
              </w:rPr>
            </w:pPr>
          </w:p>
          <w:p w:rsidR="007321DF" w:rsidRPr="005553F7" w:rsidRDefault="007321DF" w:rsidP="005553F7">
            <w:pPr>
              <w:pStyle w:val="Default"/>
              <w:widowControl w:val="0"/>
              <w:suppressLineNumbers/>
              <w:suppressAutoHyphens/>
              <w:rPr>
                <w:kern w:val="1"/>
                <w:sz w:val="22"/>
                <w:szCs w:val="22"/>
                <w:lang w:bidi="hi-IN"/>
              </w:rPr>
            </w:pPr>
          </w:p>
        </w:tc>
        <w:tc>
          <w:tcPr>
            <w:tcW w:w="2969" w:type="pct"/>
            <w:vAlign w:val="center"/>
          </w:tcPr>
          <w:p w:rsidR="007321DF" w:rsidRDefault="007321DF" w:rsidP="002A2597">
            <w:pPr>
              <w:rPr>
                <w:rFonts w:ascii="Arial" w:eastAsia="Times New Roman" w:hAnsi="Arial" w:cs="Arial"/>
                <w:kern w:val="0"/>
                <w:sz w:val="22"/>
                <w:szCs w:val="22"/>
                <w:lang w:eastAsia="fr-FR" w:bidi="ar-SA"/>
              </w:rPr>
            </w:pPr>
            <w:r w:rsidRPr="007321DF">
              <w:rPr>
                <w:rFonts w:ascii="Arial" w:hAnsi="Arial" w:cs="Arial"/>
                <w:sz w:val="22"/>
                <w:szCs w:val="22"/>
              </w:rPr>
              <w:t xml:space="preserve">- </w:t>
            </w:r>
            <w:r w:rsidR="002A2597" w:rsidRPr="002A2597">
              <w:rPr>
                <w:rFonts w:ascii="Arial" w:eastAsia="Times New Roman" w:hAnsi="Arial" w:cs="Arial"/>
                <w:kern w:val="0"/>
                <w:sz w:val="22"/>
                <w:szCs w:val="22"/>
                <w:lang w:eastAsia="fr-FR" w:bidi="ar-SA"/>
              </w:rPr>
              <w:t>Interpréter la couleur d’un objet comme l’effet de l’interaction de la matière dont il est constitué avec la lumière incidente</w:t>
            </w:r>
            <w:r w:rsidR="002A2597">
              <w:rPr>
                <w:rFonts w:ascii="Arial" w:eastAsia="Times New Roman" w:hAnsi="Arial" w:cs="Arial"/>
                <w:kern w:val="0"/>
                <w:sz w:val="22"/>
                <w:szCs w:val="22"/>
                <w:lang w:eastAsia="fr-FR" w:bidi="ar-SA"/>
              </w:rPr>
              <w:t>.</w:t>
            </w:r>
          </w:p>
          <w:p w:rsidR="002A2597" w:rsidRPr="007321DF" w:rsidRDefault="002A2597" w:rsidP="002A2597">
            <w:pPr>
              <w:rPr>
                <w:rFonts w:ascii="Arial" w:eastAsia="Times New Roman" w:hAnsi="Arial" w:cs="Arial"/>
                <w:kern w:val="0"/>
                <w:sz w:val="22"/>
                <w:szCs w:val="22"/>
                <w:lang w:eastAsia="fr-FR" w:bidi="ar-SA"/>
              </w:rPr>
            </w:pPr>
          </w:p>
        </w:tc>
      </w:tr>
    </w:tbl>
    <w:p w:rsidR="005553F7" w:rsidRPr="007321DF" w:rsidRDefault="005553F7">
      <w:pPr>
        <w:rPr>
          <w:rFonts w:ascii="Arial" w:hAnsi="Arial"/>
          <w:sz w:val="22"/>
        </w:rPr>
      </w:pPr>
    </w:p>
    <w:p w:rsidR="005553F7" w:rsidRPr="007321DF" w:rsidRDefault="005553F7">
      <w:pPr>
        <w:rPr>
          <w:rFonts w:ascii="Arial" w:hAnsi="Arial"/>
          <w:sz w:val="22"/>
        </w:rPr>
      </w:pPr>
      <w:r w:rsidRPr="007321DF">
        <w:rPr>
          <w:rFonts w:ascii="Arial" w:hAnsi="Arial"/>
          <w:sz w:val="22"/>
          <w:u w:val="single"/>
        </w:rPr>
        <w:t>Pré-requis</w:t>
      </w:r>
      <w:r w:rsidRPr="007321DF">
        <w:rPr>
          <w:rFonts w:ascii="Arial" w:hAnsi="Arial"/>
          <w:sz w:val="22"/>
        </w:rPr>
        <w:t xml:space="preserve"> :</w:t>
      </w:r>
    </w:p>
    <w:p w:rsidR="005553F7" w:rsidRDefault="00652F08">
      <w:pPr>
        <w:rPr>
          <w:rFonts w:ascii="Arial" w:hAnsi="Arial"/>
          <w:sz w:val="22"/>
        </w:rPr>
      </w:pPr>
      <w:r>
        <w:rPr>
          <w:rFonts w:ascii="Arial" w:hAnsi="Arial"/>
          <w:sz w:val="22"/>
        </w:rPr>
        <w:t>Image et vision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63"/>
        <w:gridCol w:w="6525"/>
      </w:tblGrid>
      <w:tr w:rsidR="00652F08" w:rsidRPr="007321DF" w:rsidTr="005553F7">
        <w:tc>
          <w:tcPr>
            <w:tcW w:w="2031" w:type="pct"/>
            <w:shd w:val="clear" w:color="auto" w:fill="D9D9D9"/>
          </w:tcPr>
          <w:p w:rsidR="00652F08" w:rsidRPr="005553F7" w:rsidRDefault="00652F08" w:rsidP="005553F7">
            <w:pPr>
              <w:pStyle w:val="Default"/>
              <w:widowControl w:val="0"/>
              <w:suppressLineNumbers/>
              <w:suppressAutoHyphens/>
              <w:jc w:val="center"/>
              <w:rPr>
                <w:kern w:val="1"/>
                <w:sz w:val="22"/>
                <w:szCs w:val="22"/>
                <w:lang w:bidi="hi-IN"/>
              </w:rPr>
            </w:pPr>
            <w:r w:rsidRPr="005553F7">
              <w:rPr>
                <w:kern w:val="1"/>
                <w:sz w:val="22"/>
                <w:szCs w:val="22"/>
                <w:lang w:bidi="hi-IN"/>
              </w:rPr>
              <w:t>Notions et contenus</w:t>
            </w:r>
          </w:p>
        </w:tc>
        <w:tc>
          <w:tcPr>
            <w:tcW w:w="2969" w:type="pct"/>
            <w:shd w:val="clear" w:color="auto" w:fill="D9D9D9"/>
          </w:tcPr>
          <w:p w:rsidR="00652F08" w:rsidRPr="007321DF" w:rsidRDefault="00652F08" w:rsidP="005553F7">
            <w:pPr>
              <w:suppressLineNumbers/>
              <w:jc w:val="center"/>
              <w:rPr>
                <w:rFonts w:ascii="Arial" w:hAnsi="Arial" w:cs="Arial"/>
              </w:rPr>
            </w:pPr>
            <w:r>
              <w:rPr>
                <w:rFonts w:ascii="Arial" w:hAnsi="Arial" w:cs="Arial"/>
              </w:rPr>
              <w:t>Compétences attendues</w:t>
            </w:r>
          </w:p>
        </w:tc>
      </w:tr>
      <w:tr w:rsidR="00652F08" w:rsidRPr="002A2597" w:rsidTr="005553F7">
        <w:trPr>
          <w:trHeight w:val="1205"/>
        </w:trPr>
        <w:tc>
          <w:tcPr>
            <w:tcW w:w="2031" w:type="pct"/>
            <w:vAlign w:val="center"/>
          </w:tcPr>
          <w:p w:rsidR="00652F08" w:rsidRPr="002A2597" w:rsidRDefault="00652F08" w:rsidP="005553F7">
            <w:pPr>
              <w:widowControl/>
              <w:suppressAutoHyphens w:val="0"/>
              <w:rPr>
                <w:rFonts w:ascii="Arial" w:eastAsia="Times New Roman" w:hAnsi="Arial" w:cs="Arial"/>
                <w:kern w:val="0"/>
                <w:sz w:val="22"/>
                <w:szCs w:val="22"/>
                <w:lang w:eastAsia="fr-FR" w:bidi="ar-SA"/>
              </w:rPr>
            </w:pPr>
            <w:r w:rsidRPr="002A2597">
              <w:rPr>
                <w:rFonts w:ascii="Arial" w:eastAsia="Times New Roman" w:hAnsi="Arial" w:cs="Arial"/>
                <w:kern w:val="0"/>
                <w:sz w:val="22"/>
                <w:szCs w:val="22"/>
                <w:lang w:eastAsia="fr-FR" w:bidi="ar-SA"/>
              </w:rPr>
              <w:t xml:space="preserve">Synthèses additive et </w:t>
            </w:r>
          </w:p>
          <w:p w:rsidR="00652F08" w:rsidRPr="002A2597" w:rsidRDefault="00652F08" w:rsidP="005553F7">
            <w:pPr>
              <w:widowControl/>
              <w:suppressAutoHyphens w:val="0"/>
              <w:rPr>
                <w:rFonts w:ascii="Arial" w:eastAsia="Times New Roman" w:hAnsi="Arial" w:cs="Arial"/>
                <w:kern w:val="0"/>
                <w:sz w:val="22"/>
                <w:szCs w:val="22"/>
                <w:lang w:eastAsia="fr-FR" w:bidi="ar-SA"/>
              </w:rPr>
            </w:pPr>
            <w:r w:rsidRPr="002A2597">
              <w:rPr>
                <w:rFonts w:ascii="Arial" w:eastAsia="Times New Roman" w:hAnsi="Arial" w:cs="Arial"/>
                <w:kern w:val="0"/>
                <w:sz w:val="22"/>
                <w:szCs w:val="22"/>
                <w:lang w:eastAsia="fr-FR" w:bidi="ar-SA"/>
              </w:rPr>
              <w:t>soustractive des couleurs.</w:t>
            </w:r>
          </w:p>
          <w:p w:rsidR="00652F08" w:rsidRPr="002A2597" w:rsidRDefault="00652F08" w:rsidP="005553F7">
            <w:pPr>
              <w:widowControl/>
              <w:suppressAutoHyphens w:val="0"/>
              <w:rPr>
                <w:rFonts w:ascii="Arial" w:eastAsia="Times New Roman" w:hAnsi="Arial" w:cs="Arial"/>
                <w:kern w:val="0"/>
                <w:sz w:val="22"/>
                <w:szCs w:val="22"/>
                <w:lang w:eastAsia="fr-FR" w:bidi="ar-SA"/>
              </w:rPr>
            </w:pPr>
            <w:r w:rsidRPr="002A2597">
              <w:rPr>
                <w:rFonts w:ascii="Arial" w:eastAsia="Times New Roman" w:hAnsi="Arial" w:cs="Arial"/>
                <w:kern w:val="0"/>
                <w:sz w:val="22"/>
                <w:szCs w:val="22"/>
                <w:lang w:eastAsia="fr-FR" w:bidi="ar-SA"/>
              </w:rPr>
              <w:t>Systèmes chromatiques.</w:t>
            </w:r>
          </w:p>
          <w:p w:rsidR="00652F08" w:rsidRPr="002A2597" w:rsidRDefault="00652F08" w:rsidP="005553F7">
            <w:pPr>
              <w:widowControl/>
              <w:suppressAutoHyphens w:val="0"/>
              <w:rPr>
                <w:rFonts w:ascii="Arial" w:eastAsia="Times New Roman" w:hAnsi="Arial" w:cs="Arial"/>
                <w:kern w:val="0"/>
                <w:sz w:val="22"/>
                <w:szCs w:val="22"/>
                <w:lang w:eastAsia="fr-FR" w:bidi="ar-SA"/>
              </w:rPr>
            </w:pPr>
            <w:r w:rsidRPr="002A2597">
              <w:rPr>
                <w:rFonts w:ascii="Arial" w:eastAsia="Times New Roman" w:hAnsi="Arial" w:cs="Arial"/>
                <w:kern w:val="0"/>
                <w:sz w:val="22"/>
                <w:szCs w:val="22"/>
                <w:lang w:eastAsia="fr-FR" w:bidi="ar-SA"/>
              </w:rPr>
              <w:t>Filtres</w:t>
            </w:r>
          </w:p>
          <w:p w:rsidR="00652F08" w:rsidRPr="007321DF" w:rsidRDefault="00652F08" w:rsidP="005553F7">
            <w:pPr>
              <w:widowControl/>
              <w:suppressAutoHyphens w:val="0"/>
              <w:rPr>
                <w:rFonts w:ascii="Arial" w:eastAsia="Times New Roman" w:hAnsi="Arial" w:cs="Arial"/>
                <w:kern w:val="0"/>
                <w:sz w:val="22"/>
                <w:szCs w:val="22"/>
                <w:lang w:eastAsia="fr-FR" w:bidi="ar-SA"/>
              </w:rPr>
            </w:pPr>
          </w:p>
        </w:tc>
        <w:tc>
          <w:tcPr>
            <w:tcW w:w="2969" w:type="pct"/>
            <w:vAlign w:val="center"/>
          </w:tcPr>
          <w:p w:rsidR="00652F08" w:rsidRPr="002A2597" w:rsidRDefault="00652F08" w:rsidP="005553F7">
            <w:pPr>
              <w:widowControl/>
              <w:suppressAutoHyphens w:val="0"/>
              <w:rPr>
                <w:rFonts w:ascii="Arial" w:eastAsia="Times New Roman" w:hAnsi="Arial" w:cs="Arial"/>
                <w:kern w:val="0"/>
                <w:sz w:val="22"/>
                <w:szCs w:val="22"/>
                <w:lang w:eastAsia="fr-FR" w:bidi="ar-SA"/>
              </w:rPr>
            </w:pPr>
            <w:r w:rsidRPr="002A2597">
              <w:rPr>
                <w:rFonts w:ascii="Arial" w:eastAsia="Times New Roman" w:hAnsi="Arial" w:cs="Arial"/>
                <w:kern w:val="0"/>
                <w:sz w:val="22"/>
                <w:szCs w:val="22"/>
                <w:lang w:eastAsia="fr-FR" w:bidi="ar-SA"/>
              </w:rPr>
              <w:t>- Exploiter un logiciel dédié pour déterminer les caractéristiques d'une couleur : composantes (R, V, B) ou teinte, luminosité, saturation (T, L, S).</w:t>
            </w:r>
          </w:p>
          <w:p w:rsidR="00652F08" w:rsidRPr="002A2597" w:rsidRDefault="00652F08" w:rsidP="005553F7">
            <w:pPr>
              <w:rPr>
                <w:rFonts w:ascii="Arial" w:hAnsi="Arial" w:cs="Arial"/>
                <w:sz w:val="22"/>
                <w:szCs w:val="22"/>
              </w:rPr>
            </w:pPr>
          </w:p>
        </w:tc>
      </w:tr>
    </w:tbl>
    <w:p w:rsidR="005553F7" w:rsidRPr="007321DF" w:rsidRDefault="005553F7">
      <w:pPr>
        <w:rPr>
          <w:rFonts w:ascii="Arial" w:hAnsi="Arial"/>
          <w:sz w:val="22"/>
        </w:rPr>
      </w:pPr>
    </w:p>
    <w:p w:rsidR="005553F7" w:rsidRPr="007321DF" w:rsidRDefault="005553F7" w:rsidP="004D48DA">
      <w:pPr>
        <w:jc w:val="center"/>
        <w:rPr>
          <w:rFonts w:ascii="Arial" w:hAnsi="Arial"/>
          <w:b/>
          <w:bCs/>
          <w:i/>
          <w:iCs/>
          <w:sz w:val="22"/>
        </w:rPr>
      </w:pPr>
      <w:r w:rsidRPr="007321DF">
        <w:rPr>
          <w:rFonts w:ascii="Arial" w:hAnsi="Arial"/>
          <w:b/>
          <w:bCs/>
          <w:i/>
          <w:iCs/>
          <w:sz w:val="22"/>
        </w:rPr>
        <w:t>Déroulement de la séquence</w:t>
      </w:r>
    </w:p>
    <w:p w:rsidR="005553F7" w:rsidRPr="007321DF" w:rsidRDefault="005553F7">
      <w:pPr>
        <w:rPr>
          <w:rFonts w:ascii="Arial" w:hAnsi="Arial"/>
          <w:sz w:val="22"/>
        </w:rPr>
      </w:pPr>
    </w:p>
    <w:p w:rsidR="005553F7" w:rsidRPr="007321DF" w:rsidRDefault="005553F7">
      <w:pPr>
        <w:rPr>
          <w:rFonts w:ascii="Arial" w:hAnsi="Arial"/>
          <w:b/>
          <w:bCs/>
          <w:sz w:val="22"/>
        </w:rPr>
      </w:pPr>
      <w:r w:rsidRPr="007321DF">
        <w:rPr>
          <w:rFonts w:ascii="Arial" w:hAnsi="Arial"/>
          <w:b/>
          <w:bCs/>
          <w:sz w:val="22"/>
          <w:u w:val="single"/>
        </w:rPr>
        <w:t>Activité 1</w:t>
      </w:r>
      <w:r w:rsidRPr="007321DF">
        <w:rPr>
          <w:rFonts w:ascii="Arial" w:hAnsi="Arial"/>
          <w:b/>
          <w:bCs/>
          <w:sz w:val="22"/>
        </w:rPr>
        <w:t xml:space="preserve"> : Expérimentation sur la vision stéréoscopique</w:t>
      </w:r>
    </w:p>
    <w:p w:rsidR="005553F7" w:rsidRPr="007321DF" w:rsidRDefault="005553F7">
      <w:pPr>
        <w:rPr>
          <w:rFonts w:ascii="Arial" w:hAnsi="Arial"/>
          <w:sz w:val="22"/>
        </w:rPr>
      </w:pPr>
    </w:p>
    <w:p w:rsidR="005553F7" w:rsidRPr="007321DF" w:rsidRDefault="005553F7">
      <w:pPr>
        <w:rPr>
          <w:rFonts w:ascii="Arial" w:hAnsi="Arial"/>
          <w:sz w:val="22"/>
        </w:rPr>
      </w:pPr>
      <w:r w:rsidRPr="007321DF">
        <w:rPr>
          <w:rFonts w:ascii="Arial" w:hAnsi="Arial"/>
          <w:sz w:val="22"/>
          <w:u w:val="single"/>
        </w:rPr>
        <w:t>Objectif</w:t>
      </w:r>
      <w:r w:rsidRPr="007321DF">
        <w:rPr>
          <w:rFonts w:ascii="Arial" w:hAnsi="Arial"/>
          <w:sz w:val="22"/>
        </w:rPr>
        <w:t xml:space="preserve"> : Amener l'élève à comprendre que la perception simultanée de 2 images ''décalée'' permet la construction (par le cerveau)</w:t>
      </w:r>
      <w:r w:rsidR="00F4323B">
        <w:rPr>
          <w:rFonts w:ascii="Arial" w:hAnsi="Arial"/>
          <w:sz w:val="22"/>
        </w:rPr>
        <w:t xml:space="preserve"> des 3 dimensions (nécessité d’avoir </w:t>
      </w:r>
      <w:r w:rsidRPr="007321DF">
        <w:rPr>
          <w:rFonts w:ascii="Arial" w:hAnsi="Arial"/>
          <w:sz w:val="22"/>
        </w:rPr>
        <w:t>2 images pour obtenir un effet ''3D''</w:t>
      </w:r>
      <w:r w:rsidR="00F4323B">
        <w:rPr>
          <w:rFonts w:ascii="Arial" w:hAnsi="Arial"/>
          <w:sz w:val="22"/>
        </w:rPr>
        <w:t>)</w:t>
      </w:r>
      <w:r w:rsidRPr="007321DF">
        <w:rPr>
          <w:rFonts w:ascii="Arial" w:hAnsi="Arial"/>
          <w:sz w:val="22"/>
        </w:rPr>
        <w:t>.</w:t>
      </w:r>
    </w:p>
    <w:p w:rsidR="005553F7" w:rsidRPr="007321DF" w:rsidRDefault="005553F7">
      <w:pPr>
        <w:rPr>
          <w:rFonts w:ascii="Arial" w:hAnsi="Arial"/>
          <w:sz w:val="22"/>
        </w:rPr>
      </w:pPr>
    </w:p>
    <w:p w:rsidR="005553F7" w:rsidRPr="007321DF" w:rsidRDefault="005553F7">
      <w:pPr>
        <w:rPr>
          <w:rFonts w:ascii="Arial" w:hAnsi="Arial"/>
          <w:sz w:val="22"/>
        </w:rPr>
      </w:pPr>
      <w:r w:rsidRPr="007321DF">
        <w:rPr>
          <w:rFonts w:ascii="Arial" w:hAnsi="Arial"/>
          <w:sz w:val="22"/>
        </w:rPr>
        <w:t>On propose à l'élève d'observer successivement avec l'œil droit puis l'œil gauche un objet placé devant lui.</w:t>
      </w:r>
    </w:p>
    <w:p w:rsidR="005553F7" w:rsidRPr="007321DF" w:rsidRDefault="005553F7">
      <w:pPr>
        <w:rPr>
          <w:rFonts w:ascii="Arial" w:hAnsi="Arial"/>
          <w:sz w:val="22"/>
        </w:rPr>
      </w:pPr>
      <w:r w:rsidRPr="007321DF">
        <w:rPr>
          <w:rFonts w:ascii="Arial" w:hAnsi="Arial"/>
          <w:sz w:val="22"/>
        </w:rPr>
        <w:t>Il note ses observations et on lui propose d'interpréter ce qu'il voit à l'aide d'un schéma qui fait apparaître la délimitation des champs de visions de chaque œil.</w:t>
      </w:r>
    </w:p>
    <w:p w:rsidR="005553F7" w:rsidRPr="007321DF" w:rsidRDefault="005553F7">
      <w:pPr>
        <w:rPr>
          <w:rFonts w:ascii="Arial" w:hAnsi="Arial"/>
          <w:sz w:val="22"/>
        </w:rPr>
      </w:pPr>
      <w:r w:rsidRPr="007321DF">
        <w:rPr>
          <w:rFonts w:ascii="Arial" w:hAnsi="Arial"/>
          <w:sz w:val="22"/>
        </w:rPr>
        <w:t>On peut aussi expérimenter l'influence de la distance entre l'observateur et l'objet.</w:t>
      </w:r>
    </w:p>
    <w:p w:rsidR="005553F7" w:rsidRPr="007321DF" w:rsidRDefault="005553F7">
      <w:pPr>
        <w:rPr>
          <w:rFonts w:ascii="Arial" w:hAnsi="Arial"/>
          <w:sz w:val="22"/>
        </w:rPr>
      </w:pPr>
    </w:p>
    <w:p w:rsidR="005553F7" w:rsidRPr="007321DF" w:rsidRDefault="005553F7">
      <w:pPr>
        <w:rPr>
          <w:rFonts w:ascii="Arial" w:hAnsi="Arial"/>
          <w:b/>
          <w:bCs/>
          <w:sz w:val="22"/>
        </w:rPr>
      </w:pPr>
    </w:p>
    <w:p w:rsidR="005553F7" w:rsidRPr="007321DF" w:rsidRDefault="005553F7">
      <w:pPr>
        <w:rPr>
          <w:rFonts w:ascii="Arial" w:hAnsi="Arial"/>
          <w:b/>
          <w:bCs/>
          <w:sz w:val="22"/>
        </w:rPr>
      </w:pPr>
      <w:r w:rsidRPr="007321DF">
        <w:rPr>
          <w:rFonts w:ascii="Arial" w:hAnsi="Arial"/>
          <w:b/>
          <w:bCs/>
          <w:sz w:val="22"/>
          <w:u w:val="single"/>
        </w:rPr>
        <w:t>Activité 2</w:t>
      </w:r>
      <w:r w:rsidRPr="007321DF">
        <w:rPr>
          <w:rFonts w:ascii="Arial" w:hAnsi="Arial"/>
          <w:b/>
          <w:bCs/>
          <w:sz w:val="22"/>
        </w:rPr>
        <w:t xml:space="preserve"> : Sur la stéréoscopie</w:t>
      </w:r>
    </w:p>
    <w:p w:rsidR="005553F7" w:rsidRPr="007321DF" w:rsidRDefault="005553F7">
      <w:pPr>
        <w:rPr>
          <w:rFonts w:ascii="Arial" w:hAnsi="Arial"/>
          <w:sz w:val="22"/>
        </w:rPr>
      </w:pPr>
    </w:p>
    <w:p w:rsidR="005553F7" w:rsidRPr="007321DF" w:rsidRDefault="005553F7">
      <w:pPr>
        <w:rPr>
          <w:rFonts w:ascii="Arial" w:hAnsi="Arial"/>
          <w:sz w:val="22"/>
        </w:rPr>
      </w:pPr>
      <w:r w:rsidRPr="007321DF">
        <w:rPr>
          <w:rFonts w:ascii="Arial" w:hAnsi="Arial"/>
          <w:sz w:val="22"/>
          <w:u w:val="single"/>
        </w:rPr>
        <w:t>Objectif</w:t>
      </w:r>
      <w:r w:rsidRPr="007321DF">
        <w:rPr>
          <w:rFonts w:ascii="Arial" w:hAnsi="Arial"/>
          <w:sz w:val="22"/>
        </w:rPr>
        <w:t xml:space="preserve"> : Montrer qu'il y a plusieurs techniques qui permettent de reproduire une sensation de relief à partir de deux images planes.</w:t>
      </w:r>
    </w:p>
    <w:p w:rsidR="005553F7" w:rsidRPr="007321DF" w:rsidRDefault="005553F7">
      <w:pPr>
        <w:rPr>
          <w:rFonts w:ascii="Arial" w:hAnsi="Arial"/>
          <w:sz w:val="22"/>
        </w:rPr>
      </w:pPr>
      <w:r w:rsidRPr="007321DF">
        <w:rPr>
          <w:rFonts w:ascii="Arial" w:hAnsi="Arial"/>
          <w:sz w:val="22"/>
        </w:rPr>
        <w:t xml:space="preserve">Le point commun de ces techniques étant de faire parvenir aux yeux une image distincte. </w:t>
      </w:r>
    </w:p>
    <w:p w:rsidR="005553F7" w:rsidRPr="007321DF" w:rsidRDefault="005553F7">
      <w:pPr>
        <w:rPr>
          <w:rFonts w:ascii="Arial" w:hAnsi="Arial"/>
          <w:sz w:val="22"/>
        </w:rPr>
      </w:pPr>
    </w:p>
    <w:p w:rsidR="005553F7" w:rsidRPr="007321DF" w:rsidRDefault="005553F7">
      <w:pPr>
        <w:rPr>
          <w:rFonts w:ascii="Arial" w:hAnsi="Arial"/>
          <w:sz w:val="22"/>
        </w:rPr>
      </w:pPr>
      <w:r w:rsidRPr="007321DF">
        <w:rPr>
          <w:rFonts w:ascii="Arial" w:hAnsi="Arial"/>
          <w:sz w:val="22"/>
        </w:rPr>
        <w:t xml:space="preserve">Une discussion permet de sonder les élèves sur leurs connaissances et vécus (photos, dessins, cinéma, jeux, ...) concernant les images dites ''3D''. </w:t>
      </w:r>
    </w:p>
    <w:p w:rsidR="001A57AB" w:rsidRDefault="005553F7">
      <w:pPr>
        <w:rPr>
          <w:rFonts w:ascii="Arial" w:hAnsi="Arial"/>
          <w:sz w:val="22"/>
        </w:rPr>
      </w:pPr>
      <w:r w:rsidRPr="007321DF">
        <w:rPr>
          <w:rFonts w:ascii="Arial" w:hAnsi="Arial"/>
          <w:sz w:val="22"/>
        </w:rPr>
        <w:t>On peut évoquer les techniques du passé (stéréoscope optique) puisque que c'est une technique qui est née avec   la photographie.</w:t>
      </w:r>
    </w:p>
    <w:p w:rsidR="005553F7" w:rsidRDefault="001A57AB">
      <w:pPr>
        <w:rPr>
          <w:rFonts w:ascii="Arial" w:hAnsi="Arial"/>
          <w:sz w:val="22"/>
        </w:rPr>
      </w:pPr>
      <w:r>
        <w:rPr>
          <w:rFonts w:ascii="Arial" w:hAnsi="Arial"/>
          <w:sz w:val="22"/>
        </w:rPr>
        <w:t xml:space="preserve">On n’oubliera pas d’évoquer le fait que des critères dits ‘’monoculaires’’ sont </w:t>
      </w:r>
      <w:r w:rsidR="004D48DA">
        <w:rPr>
          <w:rFonts w:ascii="Arial" w:hAnsi="Arial"/>
          <w:sz w:val="22"/>
        </w:rPr>
        <w:t>intégrés</w:t>
      </w:r>
      <w:r>
        <w:rPr>
          <w:rFonts w:ascii="Arial" w:hAnsi="Arial"/>
          <w:sz w:val="22"/>
        </w:rPr>
        <w:t xml:space="preserve"> dans la perception de la 3D : L’accommodation, les lignes de fuites,</w:t>
      </w:r>
      <w:r w:rsidRPr="00B368BD">
        <w:t xml:space="preserve"> </w:t>
      </w:r>
      <w:r w:rsidRPr="00B368BD">
        <w:rPr>
          <w:rFonts w:ascii="Arial" w:hAnsi="Arial" w:cs="Arial"/>
          <w:sz w:val="22"/>
          <w:szCs w:val="22"/>
        </w:rPr>
        <w:t>les occlusions (un objet partiellement occulté par un autre se situe derrière lui), les tailles relatives (plus un objet semble petit, plus il est éloigné), les textures (plus leurs détails sont visibles, plus ils sont proches)</w:t>
      </w:r>
      <w:r w:rsidR="004D48DA">
        <w:rPr>
          <w:rFonts w:ascii="Arial" w:hAnsi="Arial" w:cs="Arial"/>
          <w:sz w:val="22"/>
          <w:szCs w:val="22"/>
        </w:rPr>
        <w:t xml:space="preserve"> </w:t>
      </w:r>
      <w:r w:rsidRPr="00B368BD">
        <w:rPr>
          <w:rFonts w:ascii="Arial" w:hAnsi="Arial" w:cs="Arial"/>
          <w:sz w:val="22"/>
          <w:szCs w:val="22"/>
        </w:rPr>
        <w:t xml:space="preserve">…  </w:t>
      </w:r>
      <w:r w:rsidR="006F2284">
        <w:rPr>
          <w:rFonts w:ascii="Arial" w:hAnsi="Arial"/>
          <w:sz w:val="22"/>
        </w:rPr>
        <w:t xml:space="preserve"> </w:t>
      </w:r>
    </w:p>
    <w:p w:rsidR="00B368BD" w:rsidRDefault="00B368BD">
      <w:pPr>
        <w:rPr>
          <w:rFonts w:ascii="Arial" w:hAnsi="Arial"/>
          <w:sz w:val="22"/>
        </w:rPr>
      </w:pPr>
    </w:p>
    <w:p w:rsidR="00017588" w:rsidRDefault="00017588">
      <w:pPr>
        <w:widowControl/>
        <w:suppressAutoHyphens w:val="0"/>
        <w:rPr>
          <w:rFonts w:ascii="Arial" w:hAnsi="Arial"/>
          <w:sz w:val="20"/>
          <w:szCs w:val="20"/>
          <w:u w:val="single"/>
        </w:rPr>
      </w:pPr>
      <w:r>
        <w:rPr>
          <w:rFonts w:ascii="Arial" w:hAnsi="Arial"/>
          <w:sz w:val="20"/>
          <w:szCs w:val="20"/>
          <w:u w:val="single"/>
        </w:rPr>
        <w:br w:type="page"/>
      </w:r>
    </w:p>
    <w:p w:rsidR="005553F7" w:rsidRPr="004D48DA" w:rsidRDefault="00F4323B">
      <w:pPr>
        <w:rPr>
          <w:rFonts w:ascii="Arial" w:hAnsi="Arial"/>
          <w:sz w:val="20"/>
          <w:szCs w:val="20"/>
        </w:rPr>
      </w:pPr>
      <w:r w:rsidRPr="004D48DA">
        <w:rPr>
          <w:rFonts w:ascii="Arial" w:hAnsi="Arial"/>
          <w:sz w:val="20"/>
          <w:szCs w:val="20"/>
          <w:u w:val="single"/>
        </w:rPr>
        <w:lastRenderedPageBreak/>
        <w:t>Remarque</w:t>
      </w:r>
      <w:r w:rsidR="005553F7" w:rsidRPr="004D48DA">
        <w:rPr>
          <w:rFonts w:ascii="Arial" w:hAnsi="Arial"/>
          <w:sz w:val="20"/>
          <w:szCs w:val="20"/>
        </w:rPr>
        <w:t xml:space="preserve"> : </w:t>
      </w:r>
    </w:p>
    <w:p w:rsidR="005553F7" w:rsidRPr="004D48DA" w:rsidRDefault="005553F7" w:rsidP="006F2284">
      <w:pPr>
        <w:numPr>
          <w:ilvl w:val="0"/>
          <w:numId w:val="3"/>
        </w:numPr>
        <w:ind w:left="426"/>
        <w:rPr>
          <w:rFonts w:ascii="Arial" w:hAnsi="Arial"/>
          <w:sz w:val="20"/>
          <w:szCs w:val="20"/>
        </w:rPr>
      </w:pPr>
      <w:r w:rsidRPr="004D48DA">
        <w:rPr>
          <w:rFonts w:ascii="Arial" w:hAnsi="Arial"/>
          <w:sz w:val="20"/>
          <w:szCs w:val="20"/>
        </w:rPr>
        <w:t>La polarisation n'est pas au programme de première, mais on peut montrer de manière expérimentale (et simplement) l'influence d'un filtre polarisant sur la lumière polarisée d'un vidéopr</w:t>
      </w:r>
      <w:r w:rsidR="004D48DA" w:rsidRPr="004D48DA">
        <w:rPr>
          <w:rFonts w:ascii="Arial" w:hAnsi="Arial"/>
          <w:sz w:val="20"/>
          <w:szCs w:val="20"/>
        </w:rPr>
        <w:t xml:space="preserve">ojecteur. Il </w:t>
      </w:r>
      <w:r w:rsidRPr="004D48DA">
        <w:rPr>
          <w:rFonts w:ascii="Arial" w:hAnsi="Arial"/>
          <w:sz w:val="20"/>
          <w:szCs w:val="20"/>
        </w:rPr>
        <w:t xml:space="preserve">s'agit </w:t>
      </w:r>
      <w:r w:rsidR="004D48DA" w:rsidRPr="004D48DA">
        <w:rPr>
          <w:rFonts w:ascii="Arial" w:hAnsi="Arial"/>
          <w:sz w:val="20"/>
          <w:szCs w:val="20"/>
        </w:rPr>
        <w:t xml:space="preserve">ici </w:t>
      </w:r>
      <w:r w:rsidRPr="004D48DA">
        <w:rPr>
          <w:rFonts w:ascii="Arial" w:hAnsi="Arial"/>
          <w:sz w:val="20"/>
          <w:szCs w:val="20"/>
        </w:rPr>
        <w:t xml:space="preserve"> de montrer que l'on peut filtrer de la lumière autrement qu</w:t>
      </w:r>
      <w:r w:rsidR="00F4323B" w:rsidRPr="004D48DA">
        <w:rPr>
          <w:rFonts w:ascii="Arial" w:hAnsi="Arial"/>
          <w:sz w:val="20"/>
          <w:szCs w:val="20"/>
        </w:rPr>
        <w:t>’</w:t>
      </w:r>
      <w:r w:rsidRPr="004D48DA">
        <w:rPr>
          <w:rFonts w:ascii="Arial" w:hAnsi="Arial"/>
          <w:sz w:val="20"/>
          <w:szCs w:val="20"/>
        </w:rPr>
        <w:t>avec des filtres colorés (de plus tous nos élèves connaissent les lunettes de soleil à verres polarisants).</w:t>
      </w:r>
    </w:p>
    <w:p w:rsidR="005553F7" w:rsidRPr="004D48DA" w:rsidRDefault="005553F7">
      <w:pPr>
        <w:rPr>
          <w:rFonts w:ascii="Arial" w:hAnsi="Arial"/>
          <w:sz w:val="20"/>
          <w:szCs w:val="20"/>
        </w:rPr>
      </w:pPr>
    </w:p>
    <w:p w:rsidR="005553F7" w:rsidRPr="004D48DA" w:rsidRDefault="005553F7" w:rsidP="006F2284">
      <w:pPr>
        <w:numPr>
          <w:ilvl w:val="0"/>
          <w:numId w:val="3"/>
        </w:numPr>
        <w:ind w:left="426"/>
        <w:rPr>
          <w:rFonts w:ascii="Arial" w:hAnsi="Arial"/>
          <w:sz w:val="20"/>
          <w:szCs w:val="20"/>
        </w:rPr>
      </w:pPr>
      <w:r w:rsidRPr="004D48DA">
        <w:rPr>
          <w:rFonts w:ascii="Arial" w:hAnsi="Arial"/>
          <w:sz w:val="20"/>
          <w:szCs w:val="20"/>
        </w:rPr>
        <w:t>Les techniques holographiques sont plus délicates à aborder de manière expérimentale, mais les élèves en connaissent l'existence et il serait dommage de ne pas les évoquer, au moins dans les grands principes de base.</w:t>
      </w:r>
    </w:p>
    <w:p w:rsidR="005553F7" w:rsidRPr="004D48DA" w:rsidRDefault="005553F7" w:rsidP="00B368BD">
      <w:pPr>
        <w:ind w:left="426"/>
        <w:rPr>
          <w:rFonts w:ascii="Arial" w:hAnsi="Arial"/>
          <w:sz w:val="20"/>
          <w:szCs w:val="20"/>
        </w:rPr>
      </w:pPr>
      <w:r w:rsidRPr="004D48DA">
        <w:rPr>
          <w:rFonts w:ascii="Arial" w:hAnsi="Arial"/>
          <w:sz w:val="20"/>
          <w:szCs w:val="20"/>
        </w:rPr>
        <w:t>On pourra se servir d'articles de la presse scientifique (voir bibliographie en annexe de ce document).</w:t>
      </w:r>
    </w:p>
    <w:p w:rsidR="005553F7" w:rsidRPr="007321DF" w:rsidRDefault="005553F7">
      <w:pPr>
        <w:rPr>
          <w:rFonts w:ascii="Arial" w:hAnsi="Arial"/>
          <w:sz w:val="22"/>
        </w:rPr>
      </w:pPr>
    </w:p>
    <w:p w:rsidR="005553F7" w:rsidRPr="007321DF" w:rsidRDefault="005553F7">
      <w:pPr>
        <w:rPr>
          <w:rFonts w:ascii="Arial" w:hAnsi="Arial"/>
          <w:b/>
          <w:bCs/>
          <w:sz w:val="22"/>
        </w:rPr>
      </w:pPr>
      <w:r w:rsidRPr="007321DF">
        <w:rPr>
          <w:rFonts w:ascii="Arial" w:hAnsi="Arial"/>
          <w:b/>
          <w:bCs/>
          <w:sz w:val="22"/>
          <w:u w:val="single"/>
        </w:rPr>
        <w:t>Activité 3</w:t>
      </w:r>
      <w:r w:rsidRPr="007321DF">
        <w:rPr>
          <w:rFonts w:ascii="Arial" w:hAnsi="Arial"/>
          <w:b/>
          <w:bCs/>
          <w:sz w:val="22"/>
        </w:rPr>
        <w:t xml:space="preserve"> : Création d'un anaglyphe</w:t>
      </w:r>
    </w:p>
    <w:p w:rsidR="005553F7" w:rsidRPr="007321DF" w:rsidRDefault="005553F7">
      <w:pPr>
        <w:rPr>
          <w:rFonts w:ascii="Arial" w:hAnsi="Arial"/>
          <w:sz w:val="22"/>
        </w:rPr>
      </w:pPr>
    </w:p>
    <w:p w:rsidR="005553F7" w:rsidRPr="007321DF" w:rsidRDefault="005553F7">
      <w:pPr>
        <w:rPr>
          <w:rFonts w:ascii="Arial" w:hAnsi="Arial"/>
          <w:sz w:val="22"/>
        </w:rPr>
      </w:pPr>
      <w:r w:rsidRPr="007321DF">
        <w:rPr>
          <w:rFonts w:ascii="Arial" w:hAnsi="Arial"/>
          <w:sz w:val="22"/>
          <w:u w:val="single"/>
        </w:rPr>
        <w:t>Objectif</w:t>
      </w:r>
      <w:r w:rsidRPr="007321DF">
        <w:rPr>
          <w:rFonts w:ascii="Arial" w:hAnsi="Arial"/>
          <w:sz w:val="22"/>
        </w:rPr>
        <w:t xml:space="preserve"> : Utiliser le modèle RVB et les filtres de couleurs.</w:t>
      </w:r>
    </w:p>
    <w:p w:rsidR="005553F7" w:rsidRPr="007321DF" w:rsidRDefault="005553F7">
      <w:pPr>
        <w:rPr>
          <w:rFonts w:ascii="Arial" w:hAnsi="Arial"/>
          <w:sz w:val="22"/>
        </w:rPr>
      </w:pPr>
    </w:p>
    <w:p w:rsidR="005553F7" w:rsidRPr="007321DF" w:rsidRDefault="005553F7">
      <w:pPr>
        <w:rPr>
          <w:rFonts w:ascii="Arial" w:hAnsi="Arial"/>
          <w:sz w:val="22"/>
        </w:rPr>
      </w:pPr>
      <w:r w:rsidRPr="007321DF">
        <w:rPr>
          <w:rFonts w:ascii="Arial" w:hAnsi="Arial"/>
          <w:sz w:val="22"/>
          <w:u w:val="single"/>
        </w:rPr>
        <w:t xml:space="preserve">Remarque </w:t>
      </w:r>
      <w:r w:rsidRPr="007321DF">
        <w:rPr>
          <w:rFonts w:ascii="Arial" w:hAnsi="Arial"/>
          <w:sz w:val="22"/>
        </w:rPr>
        <w:t>: Le traitement des images sera effectué à l'a</w:t>
      </w:r>
      <w:r w:rsidR="00F4323B">
        <w:rPr>
          <w:rFonts w:ascii="Arial" w:hAnsi="Arial"/>
          <w:sz w:val="22"/>
        </w:rPr>
        <w:t>ide d'un logiciel dédié (</w:t>
      </w:r>
      <w:r w:rsidRPr="007321DF">
        <w:rPr>
          <w:rFonts w:ascii="Arial" w:hAnsi="Arial"/>
          <w:sz w:val="22"/>
        </w:rPr>
        <w:t>les exemples de ce texte ont été réalisés avec GIMP</w:t>
      </w:r>
      <w:r w:rsidR="00781C2C">
        <w:rPr>
          <w:rFonts w:ascii="Arial" w:hAnsi="Arial"/>
          <w:sz w:val="22"/>
        </w:rPr>
        <w:t xml:space="preserve"> – logiciel libre et gratuit équivalent à ‘’PHOTOSHOP’’</w:t>
      </w:r>
      <w:r w:rsidRPr="007321DF">
        <w:rPr>
          <w:rFonts w:ascii="Arial" w:hAnsi="Arial"/>
          <w:sz w:val="22"/>
        </w:rPr>
        <w:t xml:space="preserve">). </w:t>
      </w:r>
    </w:p>
    <w:p w:rsidR="005553F7" w:rsidRPr="007321DF" w:rsidRDefault="005553F7">
      <w:pPr>
        <w:rPr>
          <w:rFonts w:ascii="Arial" w:hAnsi="Arial"/>
          <w:sz w:val="22"/>
        </w:rPr>
      </w:pPr>
    </w:p>
    <w:p w:rsidR="005553F7" w:rsidRPr="007321DF" w:rsidRDefault="005553F7" w:rsidP="004D48DA">
      <w:pPr>
        <w:jc w:val="center"/>
        <w:rPr>
          <w:rFonts w:ascii="Arial" w:hAnsi="Arial"/>
          <w:sz w:val="22"/>
        </w:rPr>
      </w:pPr>
      <w:r w:rsidRPr="007321DF">
        <w:rPr>
          <w:rFonts w:ascii="Arial" w:hAnsi="Arial"/>
          <w:b/>
          <w:bCs/>
          <w:i/>
          <w:iCs/>
          <w:sz w:val="22"/>
        </w:rPr>
        <w:t>Proposition d'une progression expérimental</w:t>
      </w:r>
      <w:r w:rsidR="004D48DA">
        <w:rPr>
          <w:rFonts w:ascii="Arial" w:hAnsi="Arial"/>
          <w:b/>
          <w:bCs/>
          <w:i/>
          <w:iCs/>
          <w:sz w:val="22"/>
        </w:rPr>
        <w:t>e pour la création d’un anaglyphe</w:t>
      </w:r>
    </w:p>
    <w:p w:rsidR="005553F7" w:rsidRPr="007321DF" w:rsidRDefault="005553F7">
      <w:pPr>
        <w:rPr>
          <w:rFonts w:ascii="Arial" w:hAnsi="Arial"/>
          <w:sz w:val="22"/>
        </w:rPr>
      </w:pPr>
    </w:p>
    <w:p w:rsidR="005553F7" w:rsidRPr="007321DF" w:rsidRDefault="005553F7">
      <w:pPr>
        <w:rPr>
          <w:rFonts w:ascii="Arial" w:hAnsi="Arial"/>
          <w:b/>
          <w:bCs/>
          <w:sz w:val="22"/>
        </w:rPr>
      </w:pPr>
      <w:r w:rsidRPr="007321DF">
        <w:rPr>
          <w:rFonts w:ascii="Arial" w:hAnsi="Arial"/>
          <w:sz w:val="22"/>
        </w:rPr>
        <w:tab/>
      </w:r>
      <w:r w:rsidRPr="007321DF">
        <w:rPr>
          <w:rFonts w:ascii="Arial" w:hAnsi="Arial"/>
          <w:b/>
          <w:bCs/>
          <w:sz w:val="22"/>
        </w:rPr>
        <w:t>1. Sur l'action des filtres</w:t>
      </w:r>
    </w:p>
    <w:p w:rsidR="005553F7" w:rsidRPr="007321DF" w:rsidRDefault="005553F7">
      <w:pPr>
        <w:rPr>
          <w:rFonts w:ascii="Arial" w:hAnsi="Arial"/>
          <w:sz w:val="22"/>
        </w:rPr>
      </w:pPr>
      <w:r w:rsidRPr="007321DF">
        <w:rPr>
          <w:rFonts w:ascii="Arial" w:hAnsi="Arial"/>
          <w:sz w:val="22"/>
          <w:u w:val="single"/>
        </w:rPr>
        <w:t>Objecti</w:t>
      </w:r>
      <w:r w:rsidR="00F4323B">
        <w:rPr>
          <w:rFonts w:ascii="Arial" w:hAnsi="Arial"/>
          <w:sz w:val="22"/>
          <w:u w:val="single"/>
        </w:rPr>
        <w:t>f</w:t>
      </w:r>
      <w:r w:rsidRPr="007321DF">
        <w:rPr>
          <w:rFonts w:ascii="Arial" w:hAnsi="Arial"/>
          <w:sz w:val="22"/>
        </w:rPr>
        <w:t xml:space="preserve"> : Amener l'élève à comprendre que les filtres vont permettre de sélectionner l'image correspondante à l'œil droit et l'œil gauche.</w:t>
      </w:r>
    </w:p>
    <w:p w:rsidR="005553F7" w:rsidRPr="007321DF" w:rsidRDefault="005553F7">
      <w:pPr>
        <w:rPr>
          <w:rFonts w:ascii="Arial" w:hAnsi="Arial"/>
          <w:sz w:val="22"/>
        </w:rPr>
      </w:pPr>
    </w:p>
    <w:p w:rsidR="005553F7" w:rsidRPr="007321DF" w:rsidRDefault="005553F7">
      <w:pPr>
        <w:rPr>
          <w:rFonts w:ascii="Arial" w:hAnsi="Arial"/>
          <w:sz w:val="22"/>
        </w:rPr>
      </w:pPr>
      <w:r w:rsidRPr="007321DF">
        <w:rPr>
          <w:rFonts w:ascii="Arial" w:hAnsi="Arial"/>
          <w:sz w:val="22"/>
        </w:rPr>
        <w:t>* On demande à l'élève de dessiner (à l'aide du logiciel qui sera utilisé pour le traitement des images) 6 figures de couleurs différentes. Couleurs correspondantes aux 3 cou</w:t>
      </w:r>
      <w:r w:rsidR="00DC089F">
        <w:rPr>
          <w:rFonts w:ascii="Arial" w:hAnsi="Arial"/>
          <w:sz w:val="22"/>
        </w:rPr>
        <w:t xml:space="preserve">leurs primaires lumières (RVB) </w:t>
      </w:r>
      <w:r w:rsidRPr="007321DF">
        <w:rPr>
          <w:rFonts w:ascii="Arial" w:hAnsi="Arial"/>
          <w:sz w:val="22"/>
        </w:rPr>
        <w:t>et aux 3 couleurs primaires matières (CMJ).</w:t>
      </w:r>
    </w:p>
    <w:p w:rsidR="005553F7" w:rsidRPr="007321DF" w:rsidRDefault="005553F7">
      <w:pPr>
        <w:rPr>
          <w:rFonts w:ascii="Arial" w:hAnsi="Arial"/>
          <w:sz w:val="22"/>
        </w:rPr>
      </w:pPr>
      <w:r w:rsidRPr="007321DF">
        <w:rPr>
          <w:rFonts w:ascii="Arial" w:hAnsi="Arial"/>
          <w:sz w:val="22"/>
        </w:rPr>
        <w:t>Ce qui permet, de familiariser l'élève à l'utilisation du logiciel, et de vérifier les acquis concernant la synthèse additive et soustractive (partie Image et vision).</w:t>
      </w:r>
    </w:p>
    <w:p w:rsidR="005553F7" w:rsidRPr="007321DF" w:rsidRDefault="005553F7">
      <w:pPr>
        <w:rPr>
          <w:rFonts w:ascii="Arial" w:hAnsi="Arial"/>
          <w:sz w:val="22"/>
        </w:rPr>
      </w:pPr>
    </w:p>
    <w:p w:rsidR="005553F7" w:rsidRPr="007321DF" w:rsidRDefault="005553F7">
      <w:pPr>
        <w:rPr>
          <w:rFonts w:ascii="Arial" w:hAnsi="Arial"/>
          <w:sz w:val="22"/>
        </w:rPr>
      </w:pPr>
      <w:r w:rsidRPr="007321DF">
        <w:rPr>
          <w:rFonts w:ascii="Arial" w:hAnsi="Arial"/>
          <w:sz w:val="22"/>
        </w:rPr>
        <w:t>* L'élève observe les figures à travers les filtres disponibles (R</w:t>
      </w:r>
      <w:proofErr w:type="gramStart"/>
      <w:r w:rsidRPr="007321DF">
        <w:rPr>
          <w:rFonts w:ascii="Arial" w:hAnsi="Arial"/>
          <w:sz w:val="22"/>
        </w:rPr>
        <w:t>,B,V</w:t>
      </w:r>
      <w:proofErr w:type="gramEnd"/>
      <w:r w:rsidRPr="007321DF">
        <w:rPr>
          <w:rFonts w:ascii="Arial" w:hAnsi="Arial"/>
          <w:sz w:val="22"/>
        </w:rPr>
        <w:t xml:space="preserve"> et C, M, J).</w:t>
      </w:r>
    </w:p>
    <w:p w:rsidR="005553F7" w:rsidRPr="007321DF" w:rsidRDefault="005553F7">
      <w:pPr>
        <w:rPr>
          <w:rFonts w:ascii="Arial" w:hAnsi="Arial"/>
          <w:sz w:val="22"/>
        </w:rPr>
      </w:pPr>
      <w:r w:rsidRPr="007321DF">
        <w:rPr>
          <w:rFonts w:ascii="Arial" w:hAnsi="Arial"/>
          <w:sz w:val="22"/>
        </w:rPr>
        <w:t>On demande à l'élève d'interpréter ses observations en utilisant le modèle RVB : Pourquoi certaines figures semblent disparaître quand on les regarde à travers un filtre ?</w:t>
      </w:r>
    </w:p>
    <w:p w:rsidR="005553F7" w:rsidRPr="007321DF" w:rsidRDefault="005553F7">
      <w:pPr>
        <w:rPr>
          <w:rFonts w:ascii="Arial" w:hAnsi="Arial"/>
          <w:sz w:val="22"/>
        </w:rPr>
      </w:pPr>
    </w:p>
    <w:p w:rsidR="005553F7" w:rsidRPr="007321DF" w:rsidRDefault="005553F7">
      <w:pPr>
        <w:rPr>
          <w:rFonts w:ascii="Arial" w:hAnsi="Arial"/>
          <w:sz w:val="22"/>
        </w:rPr>
      </w:pPr>
      <w:r w:rsidRPr="007321DF">
        <w:rPr>
          <w:rFonts w:ascii="Arial" w:hAnsi="Arial"/>
          <w:sz w:val="22"/>
        </w:rPr>
        <w:t>A ce stade l'élève doit avoir compris qu'il peut utiliser les filtres pour sélectionner une image distincte pour l'œil gauche et l'œil droit.</w:t>
      </w:r>
    </w:p>
    <w:p w:rsidR="005553F7" w:rsidRPr="007321DF" w:rsidRDefault="005553F7">
      <w:pPr>
        <w:rPr>
          <w:rFonts w:ascii="Arial" w:hAnsi="Arial"/>
          <w:sz w:val="22"/>
        </w:rPr>
      </w:pPr>
    </w:p>
    <w:p w:rsidR="005553F7" w:rsidRPr="007321DF" w:rsidRDefault="005553F7">
      <w:pPr>
        <w:rPr>
          <w:rFonts w:ascii="Arial" w:hAnsi="Arial"/>
          <w:b/>
          <w:bCs/>
          <w:sz w:val="22"/>
        </w:rPr>
      </w:pPr>
      <w:r w:rsidRPr="007321DF">
        <w:rPr>
          <w:rFonts w:ascii="Arial" w:hAnsi="Arial"/>
          <w:sz w:val="22"/>
        </w:rPr>
        <w:tab/>
      </w:r>
      <w:r w:rsidRPr="007321DF">
        <w:rPr>
          <w:rFonts w:ascii="Arial" w:hAnsi="Arial"/>
          <w:b/>
          <w:bCs/>
          <w:sz w:val="22"/>
        </w:rPr>
        <w:t>2. Les prises de vues</w:t>
      </w:r>
    </w:p>
    <w:p w:rsidR="005553F7" w:rsidRPr="007321DF" w:rsidRDefault="005553F7">
      <w:pPr>
        <w:rPr>
          <w:rFonts w:ascii="Arial" w:hAnsi="Arial"/>
          <w:sz w:val="22"/>
        </w:rPr>
      </w:pPr>
      <w:r w:rsidRPr="007321DF">
        <w:rPr>
          <w:rFonts w:ascii="Arial" w:hAnsi="Arial"/>
          <w:sz w:val="22"/>
          <w:u w:val="single"/>
        </w:rPr>
        <w:t>Objectif</w:t>
      </w:r>
      <w:r w:rsidRPr="007321DF">
        <w:rPr>
          <w:rFonts w:ascii="Arial" w:hAnsi="Arial"/>
          <w:sz w:val="22"/>
        </w:rPr>
        <w:t xml:space="preserve"> : Mettre en œuvre les conditions de prises de vues qui correspondent à la vision ''œil droit'' et ''œil gauche''.</w:t>
      </w:r>
    </w:p>
    <w:p w:rsidR="005553F7" w:rsidRPr="007321DF" w:rsidRDefault="005553F7">
      <w:pPr>
        <w:rPr>
          <w:rFonts w:ascii="Arial" w:hAnsi="Arial"/>
          <w:sz w:val="22"/>
        </w:rPr>
      </w:pPr>
    </w:p>
    <w:p w:rsidR="005553F7" w:rsidRPr="007321DF" w:rsidRDefault="005553F7">
      <w:pPr>
        <w:rPr>
          <w:rFonts w:ascii="Arial" w:hAnsi="Arial"/>
          <w:sz w:val="22"/>
        </w:rPr>
      </w:pPr>
      <w:r w:rsidRPr="007321DF">
        <w:rPr>
          <w:rFonts w:ascii="Arial" w:hAnsi="Arial"/>
          <w:sz w:val="22"/>
        </w:rPr>
        <w:t>* L'élève doit prendre 2 photos en décalant l'appareil photographique de manière à respecter les conditions de vision ''œil droit'' et ''œil gauche''.</w:t>
      </w:r>
    </w:p>
    <w:p w:rsidR="005553F7" w:rsidRPr="007321DF" w:rsidRDefault="005553F7">
      <w:pPr>
        <w:rPr>
          <w:rFonts w:ascii="Arial" w:hAnsi="Arial"/>
          <w:sz w:val="22"/>
        </w:rPr>
      </w:pPr>
    </w:p>
    <w:p w:rsidR="005553F7" w:rsidRPr="007321DF" w:rsidRDefault="005553F7">
      <w:pPr>
        <w:rPr>
          <w:rFonts w:ascii="Arial" w:hAnsi="Arial"/>
          <w:b/>
          <w:bCs/>
          <w:sz w:val="22"/>
        </w:rPr>
      </w:pPr>
      <w:r w:rsidRPr="007321DF">
        <w:rPr>
          <w:rFonts w:ascii="Arial" w:hAnsi="Arial"/>
          <w:sz w:val="22"/>
        </w:rPr>
        <w:tab/>
      </w:r>
      <w:r w:rsidRPr="007321DF">
        <w:rPr>
          <w:rFonts w:ascii="Arial" w:hAnsi="Arial"/>
          <w:b/>
          <w:bCs/>
          <w:sz w:val="22"/>
        </w:rPr>
        <w:t>3. Le traitement des images</w:t>
      </w:r>
    </w:p>
    <w:p w:rsidR="005553F7" w:rsidRPr="007321DF" w:rsidRDefault="005553F7">
      <w:pPr>
        <w:rPr>
          <w:rFonts w:ascii="Arial" w:hAnsi="Arial"/>
          <w:sz w:val="22"/>
        </w:rPr>
      </w:pPr>
      <w:r w:rsidRPr="007321DF">
        <w:rPr>
          <w:rFonts w:ascii="Arial" w:hAnsi="Arial"/>
          <w:sz w:val="22"/>
          <w:u w:val="single"/>
        </w:rPr>
        <w:t>Objectif</w:t>
      </w:r>
      <w:r w:rsidRPr="007321DF">
        <w:rPr>
          <w:rFonts w:ascii="Arial" w:hAnsi="Arial"/>
          <w:sz w:val="22"/>
        </w:rPr>
        <w:t xml:space="preserve"> : Réaliser une image finale par superposition  des deux prises de vues préalablement filtrée.</w:t>
      </w:r>
    </w:p>
    <w:p w:rsidR="005553F7" w:rsidRPr="007321DF" w:rsidRDefault="005553F7">
      <w:pPr>
        <w:rPr>
          <w:rFonts w:ascii="Arial" w:hAnsi="Arial"/>
          <w:sz w:val="22"/>
        </w:rPr>
      </w:pPr>
    </w:p>
    <w:p w:rsidR="005553F7" w:rsidRPr="007321DF" w:rsidRDefault="005553F7">
      <w:pPr>
        <w:rPr>
          <w:rFonts w:ascii="Arial" w:hAnsi="Arial"/>
          <w:sz w:val="22"/>
        </w:rPr>
      </w:pPr>
      <w:r w:rsidRPr="007321DF">
        <w:rPr>
          <w:rFonts w:ascii="Arial" w:hAnsi="Arial"/>
          <w:sz w:val="22"/>
        </w:rPr>
        <w:t>* Les deux prises de vues sont filtrées avec deux filtres de couleurs différentes.</w:t>
      </w:r>
    </w:p>
    <w:p w:rsidR="005553F7" w:rsidRPr="007321DF" w:rsidRDefault="005553F7">
      <w:pPr>
        <w:rPr>
          <w:rFonts w:ascii="Arial" w:hAnsi="Arial"/>
          <w:sz w:val="22"/>
        </w:rPr>
      </w:pPr>
      <w:r w:rsidRPr="007321DF">
        <w:rPr>
          <w:rFonts w:ascii="Arial" w:hAnsi="Arial"/>
          <w:sz w:val="22"/>
        </w:rPr>
        <w:t>* Puis les deux images filtrées sont fusionnées en une seule image.</w:t>
      </w:r>
      <w:r w:rsidRPr="007321DF">
        <w:rPr>
          <w:rFonts w:ascii="Arial" w:hAnsi="Arial"/>
          <w:sz w:val="22"/>
        </w:rPr>
        <w:tab/>
      </w:r>
    </w:p>
    <w:p w:rsidR="005553F7" w:rsidRPr="007321DF" w:rsidRDefault="005553F7">
      <w:pPr>
        <w:rPr>
          <w:rFonts w:ascii="Arial" w:hAnsi="Arial"/>
          <w:sz w:val="22"/>
        </w:rPr>
      </w:pPr>
    </w:p>
    <w:p w:rsidR="005553F7" w:rsidRPr="007321DF" w:rsidRDefault="005553F7">
      <w:pPr>
        <w:rPr>
          <w:rFonts w:ascii="Arial" w:hAnsi="Arial"/>
          <w:b/>
          <w:bCs/>
          <w:sz w:val="22"/>
        </w:rPr>
      </w:pPr>
      <w:r w:rsidRPr="007321DF">
        <w:rPr>
          <w:rFonts w:ascii="Arial" w:hAnsi="Arial"/>
          <w:sz w:val="22"/>
        </w:rPr>
        <w:tab/>
      </w:r>
      <w:r w:rsidRPr="007321DF">
        <w:rPr>
          <w:rFonts w:ascii="Arial" w:hAnsi="Arial"/>
          <w:b/>
          <w:bCs/>
          <w:sz w:val="22"/>
        </w:rPr>
        <w:t>4. La perception des images</w:t>
      </w:r>
    </w:p>
    <w:p w:rsidR="005553F7" w:rsidRPr="007321DF" w:rsidRDefault="005553F7">
      <w:pPr>
        <w:rPr>
          <w:rFonts w:ascii="Arial" w:hAnsi="Arial"/>
          <w:sz w:val="22"/>
        </w:rPr>
      </w:pPr>
      <w:r w:rsidRPr="007321DF">
        <w:rPr>
          <w:rFonts w:ascii="Arial" w:hAnsi="Arial"/>
          <w:sz w:val="22"/>
          <w:u w:val="single"/>
        </w:rPr>
        <w:t>Objectif</w:t>
      </w:r>
      <w:r w:rsidR="007321DF">
        <w:rPr>
          <w:rFonts w:ascii="Arial" w:hAnsi="Arial"/>
          <w:sz w:val="22"/>
        </w:rPr>
        <w:t xml:space="preserve"> : Utiliser les filtres adapté</w:t>
      </w:r>
      <w:r w:rsidRPr="007321DF">
        <w:rPr>
          <w:rFonts w:ascii="Arial" w:hAnsi="Arial"/>
          <w:sz w:val="22"/>
        </w:rPr>
        <w:t>s à la perception de l'image crée.</w:t>
      </w:r>
    </w:p>
    <w:p w:rsidR="005553F7" w:rsidRPr="007321DF" w:rsidRDefault="005553F7">
      <w:pPr>
        <w:rPr>
          <w:rFonts w:ascii="Arial" w:hAnsi="Arial"/>
          <w:sz w:val="22"/>
        </w:rPr>
      </w:pPr>
    </w:p>
    <w:p w:rsidR="005553F7" w:rsidRPr="007321DF" w:rsidRDefault="005553F7">
      <w:pPr>
        <w:rPr>
          <w:rFonts w:ascii="Arial" w:hAnsi="Arial"/>
          <w:sz w:val="22"/>
        </w:rPr>
      </w:pPr>
      <w:r w:rsidRPr="007321DF">
        <w:rPr>
          <w:rFonts w:ascii="Arial" w:hAnsi="Arial"/>
          <w:sz w:val="22"/>
        </w:rPr>
        <w:t>L'image ainsi crée doit être observer au travers de 2 filtres (une pour chaque œil).</w:t>
      </w:r>
    </w:p>
    <w:p w:rsidR="005553F7" w:rsidRPr="007321DF" w:rsidRDefault="005553F7">
      <w:pPr>
        <w:rPr>
          <w:rFonts w:ascii="Arial" w:hAnsi="Arial"/>
          <w:sz w:val="22"/>
        </w:rPr>
      </w:pPr>
      <w:r w:rsidRPr="007321DF">
        <w:rPr>
          <w:rFonts w:ascii="Arial" w:hAnsi="Arial"/>
          <w:sz w:val="22"/>
        </w:rPr>
        <w:t>* L'élève doit positionner correctement les filtres devant chaque œil.</w:t>
      </w:r>
    </w:p>
    <w:p w:rsidR="005553F7" w:rsidRPr="007321DF" w:rsidRDefault="005553F7">
      <w:pPr>
        <w:rPr>
          <w:rFonts w:ascii="Arial" w:hAnsi="Arial"/>
          <w:sz w:val="22"/>
        </w:rPr>
      </w:pPr>
      <w:r w:rsidRPr="007321DF">
        <w:rPr>
          <w:rFonts w:ascii="Arial" w:hAnsi="Arial"/>
          <w:sz w:val="22"/>
        </w:rPr>
        <w:t>* L'élève évalue sa réalisation :</w:t>
      </w:r>
    </w:p>
    <w:p w:rsidR="005553F7" w:rsidRPr="007321DF" w:rsidRDefault="005553F7">
      <w:pPr>
        <w:rPr>
          <w:rFonts w:ascii="Arial" w:hAnsi="Arial"/>
          <w:sz w:val="22"/>
        </w:rPr>
      </w:pPr>
      <w:r w:rsidRPr="007321DF">
        <w:rPr>
          <w:rFonts w:ascii="Arial" w:hAnsi="Arial"/>
          <w:sz w:val="22"/>
        </w:rPr>
        <w:tab/>
        <w:t xml:space="preserve">- l'impression de relief est-elle satisfaisante ? </w:t>
      </w:r>
    </w:p>
    <w:p w:rsidR="005553F7" w:rsidRDefault="005553F7">
      <w:pPr>
        <w:rPr>
          <w:rFonts w:ascii="Arial" w:hAnsi="Arial"/>
          <w:sz w:val="22"/>
        </w:rPr>
      </w:pPr>
      <w:r w:rsidRPr="007321DF">
        <w:rPr>
          <w:rFonts w:ascii="Arial" w:hAnsi="Arial"/>
          <w:sz w:val="22"/>
        </w:rPr>
        <w:tab/>
        <w:t>- la perception des couleurs originales de l'objet et de son environnement est-elle altérée ?</w:t>
      </w:r>
    </w:p>
    <w:p w:rsidR="00017588" w:rsidRDefault="00017588">
      <w:pPr>
        <w:rPr>
          <w:rFonts w:ascii="Arial" w:hAnsi="Arial"/>
          <w:sz w:val="22"/>
        </w:rPr>
      </w:pPr>
    </w:p>
    <w:p w:rsidR="00017588" w:rsidRPr="00017588" w:rsidRDefault="00017588" w:rsidP="00017588">
      <w:pPr>
        <w:widowControl/>
        <w:suppressAutoHyphens w:val="0"/>
        <w:spacing w:after="120" w:line="276" w:lineRule="auto"/>
        <w:jc w:val="center"/>
        <w:rPr>
          <w:rFonts w:ascii="Arial" w:eastAsia="Calibri" w:hAnsi="Arial" w:cs="Arial"/>
          <w:b/>
          <w:bCs/>
          <w:kern w:val="0"/>
          <w:sz w:val="20"/>
          <w:szCs w:val="22"/>
          <w:lang w:eastAsia="en-US" w:bidi="ar-SA"/>
        </w:rPr>
      </w:pPr>
      <w:hyperlink r:id="rId5" w:history="1">
        <w:r w:rsidRPr="00017588">
          <w:rPr>
            <w:rFonts w:ascii="Arial" w:eastAsia="Calibri" w:hAnsi="Arial" w:cs="Arial"/>
            <w:b/>
            <w:bCs/>
            <w:color w:val="0000FF"/>
            <w:kern w:val="0"/>
            <w:sz w:val="20"/>
            <w:szCs w:val="22"/>
            <w:u w:val="single"/>
            <w:lang w:eastAsia="en-US" w:bidi="ar-SA"/>
          </w:rPr>
          <w:t>http://creativecommons.org/licenses/by-nc-sa/3.0/</w:t>
        </w:r>
      </w:hyperlink>
    </w:p>
    <w:p w:rsidR="00017588" w:rsidRPr="00017588" w:rsidRDefault="00017588" w:rsidP="00017588">
      <w:pPr>
        <w:ind w:left="709"/>
        <w:jc w:val="center"/>
        <w:rPr>
          <w:rFonts w:ascii="Arial" w:hAnsi="Arial" w:cs="Arial"/>
        </w:rPr>
      </w:pPr>
      <w:r w:rsidRPr="00017588">
        <w:rPr>
          <w:rFonts w:ascii="Arial" w:eastAsia="Calibri" w:hAnsi="Arial" w:cs="Arial"/>
          <w:b/>
          <w:noProof/>
          <w:kern w:val="0"/>
          <w:lang w:eastAsia="fr-FR" w:bidi="ar-SA"/>
        </w:rPr>
        <w:drawing>
          <wp:inline distT="0" distB="0" distL="0" distR="0">
            <wp:extent cx="1143000" cy="404813"/>
            <wp:effectExtent l="19050" t="0" r="0" b="0"/>
            <wp:docPr id="17" name="Image 4" descr="CC_licence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ce_image.jpg"/>
                    <pic:cNvPicPr/>
                  </pic:nvPicPr>
                  <pic:blipFill>
                    <a:blip r:embed="rId6" cstate="print"/>
                    <a:stretch>
                      <a:fillRect/>
                    </a:stretch>
                  </pic:blipFill>
                  <pic:spPr>
                    <a:xfrm>
                      <a:off x="0" y="0"/>
                      <a:ext cx="1143000" cy="404813"/>
                    </a:xfrm>
                    <a:prstGeom prst="rect">
                      <a:avLst/>
                    </a:prstGeom>
                  </pic:spPr>
                </pic:pic>
              </a:graphicData>
            </a:graphic>
          </wp:inline>
        </w:drawing>
      </w:r>
    </w:p>
    <w:p w:rsidR="0029630F" w:rsidRDefault="005C0DC8">
      <w:pPr>
        <w:pageBreakBefore/>
        <w:rPr>
          <w:rFonts w:ascii="Arial" w:hAnsi="Arial"/>
          <w:sz w:val="22"/>
        </w:rPr>
      </w:pPr>
      <w:r>
        <w:rPr>
          <w:noProof/>
          <w:lang w:eastAsia="fr-FR" w:bidi="ar-SA"/>
        </w:rPr>
        <w:lastRenderedPageBreak/>
        <w:drawing>
          <wp:anchor distT="0" distB="0" distL="114300" distR="114300" simplePos="0" relativeHeight="251659776" behindDoc="1" locked="0" layoutInCell="1" allowOverlap="1">
            <wp:simplePos x="0" y="0"/>
            <wp:positionH relativeFrom="column">
              <wp:posOffset>-3810</wp:posOffset>
            </wp:positionH>
            <wp:positionV relativeFrom="paragraph">
              <wp:posOffset>6005195</wp:posOffset>
            </wp:positionV>
            <wp:extent cx="6837680" cy="3105150"/>
            <wp:effectExtent l="19050" t="0" r="1270" b="0"/>
            <wp:wrapNone/>
            <wp:docPr id="1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srcRect/>
                    <a:stretch>
                      <a:fillRect/>
                    </a:stretch>
                  </pic:blipFill>
                  <pic:spPr bwMode="auto">
                    <a:xfrm>
                      <a:off x="0" y="0"/>
                      <a:ext cx="6837680" cy="3105150"/>
                    </a:xfrm>
                    <a:prstGeom prst="rect">
                      <a:avLst/>
                    </a:prstGeom>
                    <a:noFill/>
                  </pic:spPr>
                </pic:pic>
              </a:graphicData>
            </a:graphic>
          </wp:anchor>
        </w:drawing>
      </w:r>
      <w:r>
        <w:rPr>
          <w:noProof/>
          <w:lang w:eastAsia="fr-FR" w:bidi="ar-SA"/>
        </w:rPr>
        <w:drawing>
          <wp:anchor distT="0" distB="0" distL="114300" distR="114300" simplePos="0" relativeHeight="251655680" behindDoc="1" locked="0" layoutInCell="1" allowOverlap="1">
            <wp:simplePos x="0" y="0"/>
            <wp:positionH relativeFrom="column">
              <wp:posOffset>-52705</wp:posOffset>
            </wp:positionH>
            <wp:positionV relativeFrom="paragraph">
              <wp:posOffset>2942590</wp:posOffset>
            </wp:positionV>
            <wp:extent cx="6837680" cy="2586355"/>
            <wp:effectExtent l="19050" t="0" r="1270" b="0"/>
            <wp:wrapNone/>
            <wp:docPr id="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837680" cy="2586355"/>
                    </a:xfrm>
                    <a:prstGeom prst="rect">
                      <a:avLst/>
                    </a:prstGeom>
                    <a:noFill/>
                  </pic:spPr>
                </pic:pic>
              </a:graphicData>
            </a:graphic>
          </wp:anchor>
        </w:drawing>
      </w:r>
      <w:r>
        <w:rPr>
          <w:noProof/>
          <w:lang w:eastAsia="fr-FR" w:bidi="ar-SA"/>
        </w:rPr>
        <w:drawing>
          <wp:anchor distT="0" distB="0" distL="114300" distR="114300" simplePos="0" relativeHeight="251656704" behindDoc="1" locked="0" layoutInCell="1" allowOverlap="1">
            <wp:simplePos x="0" y="0"/>
            <wp:positionH relativeFrom="column">
              <wp:posOffset>-52705</wp:posOffset>
            </wp:positionH>
            <wp:positionV relativeFrom="paragraph">
              <wp:posOffset>233680</wp:posOffset>
            </wp:positionV>
            <wp:extent cx="6837680" cy="2708910"/>
            <wp:effectExtent l="19050" t="0" r="1270" b="0"/>
            <wp:wrapNone/>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6837680" cy="2708910"/>
                    </a:xfrm>
                    <a:prstGeom prst="rect">
                      <a:avLst/>
                    </a:prstGeom>
                    <a:noFill/>
                  </pic:spPr>
                </pic:pic>
              </a:graphicData>
            </a:graphic>
          </wp:anchor>
        </w:drawing>
      </w:r>
      <w:r w:rsidR="00923B69">
        <w:rPr>
          <w:rFonts w:ascii="Arial" w:hAnsi="Arial"/>
          <w:sz w:val="22"/>
          <w:u w:val="single"/>
        </w:rPr>
        <w:t>Document 1</w:t>
      </w:r>
      <w:r w:rsidR="0029630F">
        <w:rPr>
          <w:rFonts w:ascii="Arial" w:hAnsi="Arial"/>
          <w:sz w:val="22"/>
          <w:u w:val="single"/>
        </w:rPr>
        <w:t> :</w:t>
      </w:r>
      <w:r w:rsidR="00BA2053">
        <w:rPr>
          <w:rFonts w:ascii="Arial" w:hAnsi="Arial"/>
          <w:sz w:val="22"/>
        </w:rPr>
        <w:t xml:space="preserve"> (E</w:t>
      </w:r>
      <w:r w:rsidR="0029630F">
        <w:rPr>
          <w:rFonts w:ascii="Arial" w:hAnsi="Arial"/>
          <w:sz w:val="22"/>
        </w:rPr>
        <w:t>xtrait de</w:t>
      </w:r>
      <w:r w:rsidR="00BA2053">
        <w:rPr>
          <w:rFonts w:ascii="Arial" w:hAnsi="Arial"/>
          <w:sz w:val="22"/>
        </w:rPr>
        <w:t xml:space="preserve"> Pour la Science N°416, juin 2012</w:t>
      </w:r>
      <w:proofErr w:type="gramStart"/>
      <w:r w:rsidR="00BA2053">
        <w:rPr>
          <w:rFonts w:ascii="Arial" w:hAnsi="Arial"/>
          <w:sz w:val="22"/>
        </w:rPr>
        <w:t>)</w:t>
      </w:r>
      <w:proofErr w:type="gramEnd"/>
      <w:r w:rsidR="00392A54">
        <w:rPr>
          <w:rFonts w:ascii="Arial" w:hAnsi="Arial"/>
          <w:sz w:val="22"/>
        </w:rPr>
        <w:br/>
      </w:r>
      <w:r w:rsidR="00392A54">
        <w:rPr>
          <w:rFonts w:ascii="Arial" w:hAnsi="Arial"/>
          <w:sz w:val="22"/>
        </w:rPr>
        <w:br/>
      </w:r>
      <w:r w:rsidR="00392A54">
        <w:rPr>
          <w:rFonts w:ascii="Arial" w:hAnsi="Arial"/>
          <w:sz w:val="22"/>
        </w:rPr>
        <w:br/>
      </w:r>
      <w:r w:rsidR="00392A54">
        <w:rPr>
          <w:rFonts w:ascii="Arial" w:hAnsi="Arial"/>
          <w:sz w:val="22"/>
        </w:rPr>
        <w:br/>
      </w:r>
      <w:r w:rsidR="00392A54">
        <w:rPr>
          <w:rFonts w:ascii="Arial" w:hAnsi="Arial"/>
          <w:sz w:val="22"/>
        </w:rPr>
        <w:br/>
      </w:r>
      <w:r w:rsidR="00392A54">
        <w:rPr>
          <w:rFonts w:ascii="Arial" w:hAnsi="Arial"/>
          <w:sz w:val="22"/>
        </w:rPr>
        <w:br/>
      </w:r>
      <w:r w:rsidR="00392A54">
        <w:rPr>
          <w:rFonts w:ascii="Arial" w:hAnsi="Arial"/>
          <w:sz w:val="22"/>
        </w:rPr>
        <w:br/>
      </w:r>
      <w:r w:rsidR="00392A54">
        <w:rPr>
          <w:rFonts w:ascii="Arial" w:hAnsi="Arial"/>
          <w:sz w:val="22"/>
        </w:rPr>
        <w:br/>
      </w:r>
      <w:r w:rsidR="00392A54">
        <w:rPr>
          <w:rFonts w:ascii="Arial" w:hAnsi="Arial"/>
          <w:sz w:val="22"/>
        </w:rPr>
        <w:br/>
      </w:r>
      <w:r w:rsidR="00392A54">
        <w:rPr>
          <w:rFonts w:ascii="Arial" w:hAnsi="Arial"/>
          <w:sz w:val="22"/>
        </w:rPr>
        <w:br/>
      </w:r>
      <w:r w:rsidR="00392A54">
        <w:rPr>
          <w:rFonts w:ascii="Arial" w:hAnsi="Arial"/>
          <w:sz w:val="22"/>
        </w:rPr>
        <w:br/>
      </w:r>
      <w:r w:rsidR="00392A54">
        <w:rPr>
          <w:rFonts w:ascii="Arial" w:hAnsi="Arial"/>
          <w:sz w:val="22"/>
        </w:rPr>
        <w:br/>
      </w:r>
      <w:r w:rsidR="00392A54">
        <w:rPr>
          <w:rFonts w:ascii="Arial" w:hAnsi="Arial"/>
          <w:sz w:val="22"/>
        </w:rPr>
        <w:br/>
      </w:r>
      <w:r w:rsidR="00392A54">
        <w:rPr>
          <w:rFonts w:ascii="Arial" w:hAnsi="Arial"/>
          <w:sz w:val="22"/>
        </w:rPr>
        <w:br/>
      </w:r>
      <w:r w:rsidR="00392A54">
        <w:rPr>
          <w:rFonts w:ascii="Arial" w:hAnsi="Arial"/>
          <w:sz w:val="22"/>
        </w:rPr>
        <w:br/>
      </w:r>
      <w:r w:rsidR="00392A54">
        <w:rPr>
          <w:rFonts w:ascii="Arial" w:hAnsi="Arial"/>
          <w:sz w:val="22"/>
        </w:rPr>
        <w:br/>
      </w:r>
      <w:r w:rsidR="00392A54">
        <w:rPr>
          <w:rFonts w:ascii="Arial" w:hAnsi="Arial"/>
          <w:sz w:val="22"/>
        </w:rPr>
        <w:br/>
      </w:r>
      <w:r w:rsidR="00392A54">
        <w:rPr>
          <w:rFonts w:ascii="Arial" w:hAnsi="Arial"/>
          <w:sz w:val="22"/>
        </w:rPr>
        <w:br/>
      </w:r>
      <w:r w:rsidR="00392A54">
        <w:rPr>
          <w:rFonts w:ascii="Arial" w:hAnsi="Arial"/>
          <w:sz w:val="22"/>
        </w:rPr>
        <w:br/>
      </w:r>
      <w:r w:rsidR="00392A54">
        <w:rPr>
          <w:rFonts w:ascii="Arial" w:hAnsi="Arial"/>
          <w:sz w:val="22"/>
        </w:rPr>
        <w:br/>
      </w:r>
      <w:r w:rsidR="00392A54">
        <w:rPr>
          <w:rFonts w:ascii="Arial" w:hAnsi="Arial"/>
          <w:sz w:val="22"/>
        </w:rPr>
        <w:br/>
      </w:r>
      <w:r w:rsidR="00392A54">
        <w:rPr>
          <w:rFonts w:ascii="Arial" w:hAnsi="Arial"/>
          <w:sz w:val="22"/>
        </w:rPr>
        <w:br/>
      </w:r>
      <w:r w:rsidR="00392A54">
        <w:rPr>
          <w:rFonts w:ascii="Arial" w:hAnsi="Arial"/>
          <w:sz w:val="22"/>
        </w:rPr>
        <w:br/>
      </w:r>
      <w:r w:rsidR="00392A54">
        <w:rPr>
          <w:rFonts w:ascii="Arial" w:hAnsi="Arial"/>
          <w:sz w:val="22"/>
        </w:rPr>
        <w:br/>
      </w:r>
      <w:r w:rsidR="00392A54">
        <w:rPr>
          <w:rFonts w:ascii="Arial" w:hAnsi="Arial"/>
          <w:sz w:val="22"/>
        </w:rPr>
        <w:br/>
      </w:r>
      <w:r w:rsidR="00392A54">
        <w:rPr>
          <w:rFonts w:ascii="Arial" w:hAnsi="Arial"/>
          <w:sz w:val="22"/>
        </w:rPr>
        <w:br/>
      </w:r>
      <w:r w:rsidR="00392A54">
        <w:rPr>
          <w:rFonts w:ascii="Arial" w:hAnsi="Arial"/>
          <w:sz w:val="22"/>
        </w:rPr>
        <w:br/>
      </w:r>
      <w:r w:rsidR="00392A54">
        <w:rPr>
          <w:rFonts w:ascii="Arial" w:hAnsi="Arial"/>
          <w:sz w:val="22"/>
        </w:rPr>
        <w:br/>
      </w:r>
      <w:r w:rsidR="00392A54">
        <w:rPr>
          <w:rFonts w:ascii="Arial" w:hAnsi="Arial"/>
          <w:sz w:val="22"/>
        </w:rPr>
        <w:br/>
      </w:r>
      <w:r w:rsidR="00392A54">
        <w:rPr>
          <w:rFonts w:ascii="Arial" w:hAnsi="Arial"/>
          <w:sz w:val="22"/>
        </w:rPr>
        <w:br/>
      </w:r>
      <w:r w:rsidR="00392A54">
        <w:rPr>
          <w:rFonts w:ascii="Arial" w:hAnsi="Arial"/>
          <w:sz w:val="22"/>
        </w:rPr>
        <w:br/>
      </w:r>
      <w:r w:rsidR="00392A54">
        <w:rPr>
          <w:rFonts w:ascii="Arial" w:hAnsi="Arial"/>
          <w:sz w:val="22"/>
        </w:rPr>
        <w:br/>
      </w:r>
      <w:r w:rsidR="00392A54">
        <w:rPr>
          <w:rFonts w:ascii="Arial" w:hAnsi="Arial"/>
          <w:sz w:val="22"/>
        </w:rPr>
        <w:br/>
      </w:r>
      <w:r w:rsidR="00392A54">
        <w:rPr>
          <w:rFonts w:ascii="Arial" w:hAnsi="Arial"/>
          <w:sz w:val="22"/>
        </w:rPr>
        <w:br/>
      </w:r>
      <w:r w:rsidR="00392A54">
        <w:rPr>
          <w:rFonts w:ascii="Arial" w:hAnsi="Arial"/>
          <w:sz w:val="22"/>
        </w:rPr>
        <w:br/>
      </w:r>
      <w:r w:rsidR="00392A54" w:rsidRPr="00392A54">
        <w:rPr>
          <w:rFonts w:ascii="Arial" w:hAnsi="Arial"/>
          <w:sz w:val="22"/>
          <w:u w:val="single"/>
        </w:rPr>
        <w:t>Document 2</w:t>
      </w:r>
      <w:r w:rsidR="00392A54">
        <w:rPr>
          <w:rFonts w:ascii="Arial" w:hAnsi="Arial"/>
          <w:sz w:val="22"/>
        </w:rPr>
        <w:t> : La projection, à chaque œil on image</w:t>
      </w:r>
      <w:r w:rsidR="00262548" w:rsidRPr="00262548">
        <w:rPr>
          <w:rFonts w:ascii="Arial" w:hAnsi="Arial"/>
          <w:sz w:val="22"/>
        </w:rPr>
        <w:t xml:space="preserve"> </w:t>
      </w:r>
      <w:r w:rsidR="0029630F">
        <w:rPr>
          <w:rFonts w:ascii="Arial" w:hAnsi="Arial"/>
          <w:sz w:val="22"/>
        </w:rPr>
        <w:t xml:space="preserve"> </w:t>
      </w:r>
    </w:p>
    <w:p w:rsidR="00923B69" w:rsidRPr="00BA2053" w:rsidRDefault="005C0DC8">
      <w:pPr>
        <w:pageBreakBefore/>
        <w:rPr>
          <w:rFonts w:ascii="Arial" w:hAnsi="Arial"/>
          <w:sz w:val="22"/>
        </w:rPr>
      </w:pPr>
      <w:r>
        <w:rPr>
          <w:noProof/>
          <w:lang w:eastAsia="fr-FR" w:bidi="ar-SA"/>
        </w:rPr>
        <w:lastRenderedPageBreak/>
        <w:drawing>
          <wp:anchor distT="0" distB="0" distL="114300" distR="114300" simplePos="0" relativeHeight="251658752" behindDoc="1" locked="0" layoutInCell="1" allowOverlap="1">
            <wp:simplePos x="0" y="0"/>
            <wp:positionH relativeFrom="column">
              <wp:posOffset>3023870</wp:posOffset>
            </wp:positionH>
            <wp:positionV relativeFrom="paragraph">
              <wp:posOffset>1196340</wp:posOffset>
            </wp:positionV>
            <wp:extent cx="3070860" cy="1685925"/>
            <wp:effectExtent l="19050" t="0" r="0" b="0"/>
            <wp:wrapNone/>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3070860" cy="1685925"/>
                    </a:xfrm>
                    <a:prstGeom prst="rect">
                      <a:avLst/>
                    </a:prstGeom>
                    <a:noFill/>
                  </pic:spPr>
                </pic:pic>
              </a:graphicData>
            </a:graphic>
          </wp:anchor>
        </w:drawing>
      </w:r>
      <w:r>
        <w:rPr>
          <w:noProof/>
          <w:lang w:eastAsia="fr-FR" w:bidi="ar-SA"/>
        </w:rPr>
        <w:drawing>
          <wp:anchor distT="0" distB="0" distL="114300" distR="114300" simplePos="0" relativeHeight="251657728" behindDoc="1" locked="0" layoutInCell="1" allowOverlap="1">
            <wp:simplePos x="0" y="0"/>
            <wp:positionH relativeFrom="column">
              <wp:posOffset>237490</wp:posOffset>
            </wp:positionH>
            <wp:positionV relativeFrom="paragraph">
              <wp:posOffset>201930</wp:posOffset>
            </wp:positionV>
            <wp:extent cx="2527300" cy="3439795"/>
            <wp:effectExtent l="19050" t="0" r="6350" b="0"/>
            <wp:wrapNone/>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527300" cy="3439795"/>
                    </a:xfrm>
                    <a:prstGeom prst="rect">
                      <a:avLst/>
                    </a:prstGeom>
                    <a:noFill/>
                  </pic:spPr>
                </pic:pic>
              </a:graphicData>
            </a:graphic>
          </wp:anchor>
        </w:drawing>
      </w:r>
      <w:r w:rsidR="00392A54">
        <w:rPr>
          <w:rFonts w:ascii="Arial" w:hAnsi="Arial"/>
          <w:sz w:val="22"/>
          <w:u w:val="single"/>
        </w:rPr>
        <w:t>Document 3</w:t>
      </w:r>
      <w:r w:rsidR="00287B35">
        <w:rPr>
          <w:rFonts w:ascii="Arial" w:hAnsi="Arial"/>
          <w:sz w:val="22"/>
          <w:u w:val="single"/>
        </w:rPr>
        <w:t xml:space="preserve"> </w:t>
      </w:r>
      <w:r w:rsidR="00262548">
        <w:rPr>
          <w:rFonts w:ascii="Arial" w:hAnsi="Arial"/>
          <w:sz w:val="22"/>
          <w:u w:val="single"/>
        </w:rPr>
        <w:t>:</w:t>
      </w:r>
      <w:r w:rsidR="00BA2053" w:rsidRPr="00BA2053">
        <w:rPr>
          <w:rFonts w:ascii="Arial" w:hAnsi="Arial"/>
          <w:sz w:val="22"/>
        </w:rPr>
        <w:t xml:space="preserve"> </w:t>
      </w:r>
      <w:r w:rsidR="00BA2053">
        <w:rPr>
          <w:rFonts w:ascii="Arial" w:hAnsi="Arial"/>
          <w:sz w:val="22"/>
        </w:rPr>
        <w:t>(Extrait de Pour la Science N°416, juin 2012)</w:t>
      </w:r>
    </w:p>
    <w:p w:rsidR="00017588" w:rsidRDefault="00017588" w:rsidP="00A11F46">
      <w:pPr>
        <w:rPr>
          <w:rFonts w:ascii="Arial" w:hAnsi="Arial"/>
          <w:sz w:val="22"/>
          <w:u w:val="single"/>
        </w:rPr>
      </w:pPr>
    </w:p>
    <w:p w:rsidR="00017588" w:rsidRDefault="00017588" w:rsidP="00A11F46">
      <w:pPr>
        <w:rPr>
          <w:rFonts w:ascii="Arial" w:hAnsi="Arial"/>
          <w:sz w:val="22"/>
          <w:u w:val="single"/>
        </w:rPr>
      </w:pPr>
    </w:p>
    <w:p w:rsidR="00017588" w:rsidRDefault="00017588" w:rsidP="00A11F46">
      <w:pPr>
        <w:rPr>
          <w:rFonts w:ascii="Arial" w:hAnsi="Arial"/>
          <w:sz w:val="22"/>
          <w:u w:val="single"/>
        </w:rPr>
      </w:pPr>
    </w:p>
    <w:p w:rsidR="00017588" w:rsidRDefault="00017588" w:rsidP="00A11F46">
      <w:pPr>
        <w:rPr>
          <w:rFonts w:ascii="Arial" w:hAnsi="Arial"/>
          <w:sz w:val="22"/>
          <w:u w:val="single"/>
        </w:rPr>
      </w:pPr>
    </w:p>
    <w:p w:rsidR="00017588" w:rsidRDefault="00017588" w:rsidP="00A11F46">
      <w:pPr>
        <w:rPr>
          <w:rFonts w:ascii="Arial" w:hAnsi="Arial"/>
          <w:sz w:val="22"/>
          <w:u w:val="single"/>
        </w:rPr>
      </w:pPr>
    </w:p>
    <w:p w:rsidR="00017588" w:rsidRDefault="00017588" w:rsidP="00A11F46">
      <w:pPr>
        <w:rPr>
          <w:rFonts w:ascii="Arial" w:hAnsi="Arial"/>
          <w:sz w:val="22"/>
          <w:u w:val="single"/>
        </w:rPr>
      </w:pPr>
    </w:p>
    <w:p w:rsidR="00017588" w:rsidRDefault="00017588" w:rsidP="00A11F46">
      <w:pPr>
        <w:rPr>
          <w:rFonts w:ascii="Arial" w:hAnsi="Arial"/>
          <w:sz w:val="22"/>
          <w:u w:val="single"/>
        </w:rPr>
      </w:pPr>
    </w:p>
    <w:p w:rsidR="00017588" w:rsidRDefault="00017588" w:rsidP="00A11F46">
      <w:pPr>
        <w:rPr>
          <w:rFonts w:ascii="Arial" w:hAnsi="Arial"/>
          <w:sz w:val="22"/>
          <w:u w:val="single"/>
        </w:rPr>
      </w:pPr>
    </w:p>
    <w:p w:rsidR="00017588" w:rsidRDefault="00017588" w:rsidP="00A11F46">
      <w:pPr>
        <w:rPr>
          <w:rFonts w:ascii="Arial" w:hAnsi="Arial"/>
          <w:sz w:val="22"/>
          <w:u w:val="single"/>
        </w:rPr>
      </w:pPr>
    </w:p>
    <w:p w:rsidR="00017588" w:rsidRDefault="00017588" w:rsidP="00A11F46">
      <w:pPr>
        <w:rPr>
          <w:rFonts w:ascii="Arial" w:hAnsi="Arial"/>
          <w:sz w:val="22"/>
          <w:u w:val="single"/>
        </w:rPr>
      </w:pPr>
    </w:p>
    <w:p w:rsidR="00017588" w:rsidRDefault="00017588" w:rsidP="00A11F46">
      <w:pPr>
        <w:rPr>
          <w:rFonts w:ascii="Arial" w:hAnsi="Arial"/>
          <w:sz w:val="22"/>
          <w:u w:val="single"/>
        </w:rPr>
      </w:pPr>
    </w:p>
    <w:p w:rsidR="00017588" w:rsidRDefault="00017588" w:rsidP="00A11F46">
      <w:pPr>
        <w:rPr>
          <w:rFonts w:ascii="Arial" w:hAnsi="Arial"/>
          <w:sz w:val="22"/>
          <w:u w:val="single"/>
        </w:rPr>
      </w:pPr>
    </w:p>
    <w:p w:rsidR="00017588" w:rsidRDefault="00017588" w:rsidP="00A11F46">
      <w:pPr>
        <w:rPr>
          <w:rFonts w:ascii="Arial" w:hAnsi="Arial"/>
          <w:sz w:val="22"/>
          <w:u w:val="single"/>
        </w:rPr>
      </w:pPr>
    </w:p>
    <w:p w:rsidR="00017588" w:rsidRDefault="00017588" w:rsidP="00A11F46">
      <w:pPr>
        <w:rPr>
          <w:rFonts w:ascii="Arial" w:hAnsi="Arial"/>
          <w:sz w:val="22"/>
          <w:u w:val="single"/>
        </w:rPr>
      </w:pPr>
    </w:p>
    <w:p w:rsidR="00017588" w:rsidRDefault="00017588" w:rsidP="00A11F46">
      <w:pPr>
        <w:rPr>
          <w:rFonts w:ascii="Arial" w:hAnsi="Arial"/>
          <w:sz w:val="22"/>
          <w:u w:val="single"/>
        </w:rPr>
      </w:pPr>
    </w:p>
    <w:p w:rsidR="00017588" w:rsidRDefault="00017588" w:rsidP="00A11F46">
      <w:pPr>
        <w:rPr>
          <w:rFonts w:ascii="Arial" w:hAnsi="Arial"/>
          <w:sz w:val="22"/>
          <w:u w:val="single"/>
        </w:rPr>
      </w:pPr>
    </w:p>
    <w:p w:rsidR="00017588" w:rsidRDefault="00017588" w:rsidP="00A11F46">
      <w:pPr>
        <w:rPr>
          <w:rFonts w:ascii="Arial" w:hAnsi="Arial"/>
          <w:sz w:val="22"/>
          <w:u w:val="single"/>
        </w:rPr>
      </w:pPr>
    </w:p>
    <w:p w:rsidR="00017588" w:rsidRDefault="00017588" w:rsidP="00A11F46">
      <w:pPr>
        <w:rPr>
          <w:rFonts w:ascii="Arial" w:hAnsi="Arial"/>
          <w:sz w:val="22"/>
          <w:u w:val="single"/>
        </w:rPr>
      </w:pPr>
    </w:p>
    <w:p w:rsidR="00017588" w:rsidRDefault="00017588" w:rsidP="00A11F46">
      <w:pPr>
        <w:rPr>
          <w:rFonts w:ascii="Arial" w:hAnsi="Arial"/>
          <w:sz w:val="22"/>
          <w:u w:val="single"/>
        </w:rPr>
      </w:pPr>
    </w:p>
    <w:p w:rsidR="00017588" w:rsidRDefault="00017588" w:rsidP="00A11F46">
      <w:pPr>
        <w:rPr>
          <w:rFonts w:ascii="Arial" w:hAnsi="Arial"/>
          <w:sz w:val="22"/>
          <w:u w:val="single"/>
        </w:rPr>
      </w:pPr>
    </w:p>
    <w:p w:rsidR="00017588" w:rsidRDefault="00017588" w:rsidP="00A11F46">
      <w:pPr>
        <w:rPr>
          <w:rFonts w:ascii="Arial" w:hAnsi="Arial"/>
          <w:sz w:val="22"/>
          <w:u w:val="single"/>
        </w:rPr>
      </w:pPr>
    </w:p>
    <w:p w:rsidR="00017588" w:rsidRDefault="00017588" w:rsidP="00A11F46">
      <w:pPr>
        <w:rPr>
          <w:rFonts w:ascii="Arial" w:hAnsi="Arial"/>
          <w:sz w:val="22"/>
          <w:u w:val="single"/>
        </w:rPr>
      </w:pPr>
    </w:p>
    <w:p w:rsidR="00017588" w:rsidRDefault="00017588" w:rsidP="00A11F46">
      <w:pPr>
        <w:rPr>
          <w:rFonts w:ascii="Arial" w:hAnsi="Arial"/>
          <w:sz w:val="22"/>
          <w:u w:val="single"/>
        </w:rPr>
      </w:pPr>
    </w:p>
    <w:p w:rsidR="00017588" w:rsidRDefault="00017588" w:rsidP="00A11F46">
      <w:pPr>
        <w:rPr>
          <w:rFonts w:ascii="Arial" w:hAnsi="Arial"/>
          <w:sz w:val="22"/>
          <w:u w:val="single"/>
        </w:rPr>
      </w:pPr>
    </w:p>
    <w:p w:rsidR="00017588" w:rsidRDefault="00017588" w:rsidP="00A11F46">
      <w:pPr>
        <w:rPr>
          <w:rFonts w:ascii="Arial" w:hAnsi="Arial"/>
          <w:sz w:val="22"/>
          <w:u w:val="single"/>
        </w:rPr>
      </w:pPr>
    </w:p>
    <w:p w:rsidR="00A11F46" w:rsidRDefault="00A11F46" w:rsidP="00017588">
      <w:pPr>
        <w:jc w:val="center"/>
        <w:rPr>
          <w:rFonts w:eastAsia="Times New Roman" w:cstheme="minorHAnsi"/>
          <w:b/>
          <w:sz w:val="36"/>
          <w:szCs w:val="36"/>
          <w:lang w:eastAsia="fr-FR"/>
        </w:rPr>
      </w:pPr>
      <w:r>
        <w:rPr>
          <w:rFonts w:ascii="Arial" w:hAnsi="Arial"/>
          <w:sz w:val="22"/>
          <w:u w:val="single"/>
        </w:rPr>
        <w:br w:type="page"/>
      </w:r>
      <w:r w:rsidR="005553F7" w:rsidRPr="007321DF">
        <w:rPr>
          <w:rFonts w:ascii="Arial" w:hAnsi="Arial"/>
          <w:sz w:val="22"/>
          <w:u w:val="single"/>
        </w:rPr>
        <w:lastRenderedPageBreak/>
        <w:t>Annexe</w:t>
      </w:r>
      <w:r w:rsidR="005553F7" w:rsidRPr="007321DF">
        <w:rPr>
          <w:rFonts w:ascii="Arial" w:hAnsi="Arial"/>
          <w:sz w:val="22"/>
        </w:rPr>
        <w:t xml:space="preserve"> : Utilisation du logiciel GIMP pour la création d'anaglyphe</w:t>
      </w:r>
    </w:p>
    <w:p w:rsidR="00A11F46" w:rsidRDefault="00A11F46" w:rsidP="00A11F46">
      <w:pPr>
        <w:jc w:val="center"/>
        <w:rPr>
          <w:rFonts w:eastAsia="Times New Roman" w:cstheme="minorHAnsi"/>
          <w:b/>
          <w:sz w:val="36"/>
          <w:szCs w:val="36"/>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78"/>
        <w:gridCol w:w="4904"/>
      </w:tblGrid>
      <w:tr w:rsidR="00A11F46" w:rsidTr="00A11F46">
        <w:tc>
          <w:tcPr>
            <w:tcW w:w="10682" w:type="dxa"/>
            <w:gridSpan w:val="2"/>
            <w:vAlign w:val="center"/>
          </w:tcPr>
          <w:p w:rsidR="00A11F46" w:rsidRPr="004F1236" w:rsidRDefault="00A11F46" w:rsidP="00A11F46">
            <w:pPr>
              <w:autoSpaceDE w:val="0"/>
              <w:autoSpaceDN w:val="0"/>
              <w:adjustRightInd w:val="0"/>
              <w:jc w:val="center"/>
              <w:rPr>
                <w:rFonts w:ascii="Arial" w:eastAsia="Times New Roman" w:hAnsi="Arial" w:cstheme="minorHAnsi"/>
                <w:b/>
                <w:color w:val="000000"/>
                <w:sz w:val="28"/>
                <w:szCs w:val="28"/>
                <w:lang w:eastAsia="fr-FR"/>
              </w:rPr>
            </w:pPr>
            <w:r w:rsidRPr="004F1236">
              <w:rPr>
                <w:rFonts w:ascii="Arial" w:eastAsia="Times New Roman" w:hAnsi="Arial" w:cstheme="minorHAnsi"/>
                <w:b/>
                <w:color w:val="000000"/>
                <w:sz w:val="28"/>
                <w:szCs w:val="28"/>
                <w:lang w:eastAsia="fr-FR"/>
              </w:rPr>
              <w:t>Importer les deux photos</w:t>
            </w:r>
          </w:p>
        </w:tc>
      </w:tr>
      <w:tr w:rsidR="00A11F46" w:rsidTr="00A11F46">
        <w:tc>
          <w:tcPr>
            <w:tcW w:w="5778" w:type="dxa"/>
            <w:vAlign w:val="center"/>
          </w:tcPr>
          <w:p w:rsidR="00A11F46" w:rsidRPr="004F1236" w:rsidRDefault="00A11F46" w:rsidP="004F1236">
            <w:pPr>
              <w:pStyle w:val="Paragraphedeliste"/>
              <w:tabs>
                <w:tab w:val="left" w:pos="6946"/>
              </w:tabs>
              <w:spacing w:after="0" w:line="240" w:lineRule="auto"/>
              <w:ind w:left="426" w:right="24"/>
              <w:rPr>
                <w:rFonts w:ascii="Arial" w:eastAsia="Times New Roman" w:hAnsi="Arial" w:cs="Arial"/>
                <w:color w:val="000000"/>
                <w:lang w:eastAsia="fr-FR"/>
              </w:rPr>
            </w:pPr>
            <w:r w:rsidRPr="004F1236">
              <w:rPr>
                <w:rFonts w:ascii="Arial" w:eastAsia="Times New Roman" w:hAnsi="Arial" w:cs="Arial"/>
                <w:color w:val="000000"/>
                <w:lang w:eastAsia="fr-FR"/>
              </w:rPr>
              <w:t xml:space="preserve">Lancer le logiciel </w:t>
            </w:r>
            <w:proofErr w:type="spellStart"/>
            <w:r w:rsidRPr="004F1236">
              <w:rPr>
                <w:rFonts w:ascii="Arial" w:eastAsia="Times New Roman" w:hAnsi="Arial" w:cs="Arial"/>
                <w:color w:val="000000"/>
                <w:lang w:eastAsia="fr-FR"/>
              </w:rPr>
              <w:t>Gimp</w:t>
            </w:r>
            <w:proofErr w:type="spellEnd"/>
            <w:r w:rsidRPr="004F1236">
              <w:rPr>
                <w:rFonts w:ascii="Arial" w:eastAsia="Times New Roman" w:hAnsi="Arial" w:cs="Arial"/>
                <w:color w:val="000000"/>
                <w:lang w:eastAsia="fr-FR"/>
              </w:rPr>
              <w:t>.</w:t>
            </w:r>
          </w:p>
          <w:p w:rsidR="00A11F46" w:rsidRPr="004F1236" w:rsidRDefault="00A11F46" w:rsidP="00A11F46">
            <w:pPr>
              <w:pStyle w:val="Paragraphedeliste"/>
              <w:tabs>
                <w:tab w:val="left" w:pos="6946"/>
              </w:tabs>
              <w:autoSpaceDE w:val="0"/>
              <w:autoSpaceDN w:val="0"/>
              <w:adjustRightInd w:val="0"/>
              <w:ind w:left="426" w:right="24"/>
              <w:rPr>
                <w:rFonts w:ascii="Arial" w:eastAsia="Times New Roman" w:hAnsi="Arial" w:cs="Arial"/>
                <w:color w:val="000000"/>
                <w:lang w:eastAsia="fr-FR"/>
              </w:rPr>
            </w:pPr>
          </w:p>
          <w:p w:rsidR="00A11F46" w:rsidRPr="004F1236" w:rsidRDefault="00A11F46" w:rsidP="004F1236">
            <w:pPr>
              <w:pStyle w:val="Paragraphedeliste"/>
              <w:tabs>
                <w:tab w:val="left" w:pos="6946"/>
              </w:tabs>
              <w:spacing w:after="0" w:line="240" w:lineRule="auto"/>
              <w:ind w:left="426" w:right="24"/>
              <w:rPr>
                <w:rFonts w:ascii="Arial" w:eastAsia="Times New Roman" w:hAnsi="Arial" w:cs="Arial"/>
                <w:color w:val="000000"/>
                <w:lang w:eastAsia="fr-FR"/>
              </w:rPr>
            </w:pPr>
            <w:r w:rsidRPr="004F1236">
              <w:rPr>
                <w:rFonts w:ascii="Arial" w:eastAsia="Times New Roman" w:hAnsi="Arial" w:cs="Arial"/>
                <w:color w:val="000000"/>
                <w:lang w:eastAsia="fr-FR"/>
              </w:rPr>
              <w:t>Ouvrir les photos « photo G » et « photo D » en tant que calques.</w:t>
            </w:r>
          </w:p>
          <w:p w:rsidR="00A11F46" w:rsidRPr="004F1236" w:rsidRDefault="00A11F46" w:rsidP="00A11F46">
            <w:pPr>
              <w:pStyle w:val="Paragraphedeliste"/>
              <w:tabs>
                <w:tab w:val="left" w:pos="6946"/>
              </w:tabs>
              <w:autoSpaceDE w:val="0"/>
              <w:autoSpaceDN w:val="0"/>
              <w:adjustRightInd w:val="0"/>
              <w:ind w:left="426" w:right="24"/>
              <w:rPr>
                <w:rFonts w:ascii="Arial" w:eastAsia="Times New Roman" w:hAnsi="Arial" w:cs="Arial"/>
                <w:color w:val="000000"/>
                <w:lang w:eastAsia="fr-FR"/>
              </w:rPr>
            </w:pPr>
            <w:r w:rsidRPr="004F1236">
              <w:rPr>
                <w:rFonts w:ascii="Arial" w:eastAsia="Times New Roman" w:hAnsi="Arial" w:cs="Arial"/>
                <w:color w:val="000000"/>
                <w:lang w:eastAsia="fr-FR"/>
              </w:rPr>
              <w:t>« fichier » →  »Ouvrir en tant que calque ».</w:t>
            </w:r>
          </w:p>
          <w:p w:rsidR="00A11F46" w:rsidRPr="004F1236" w:rsidRDefault="00A11F46" w:rsidP="00A11F46">
            <w:pPr>
              <w:tabs>
                <w:tab w:val="left" w:pos="6946"/>
              </w:tabs>
              <w:autoSpaceDE w:val="0"/>
              <w:autoSpaceDN w:val="0"/>
              <w:adjustRightInd w:val="0"/>
              <w:ind w:right="24"/>
              <w:rPr>
                <w:rFonts w:ascii="Arial" w:eastAsia="Times New Roman" w:hAnsi="Arial" w:cs="Arial"/>
                <w:color w:val="000000"/>
                <w:sz w:val="22"/>
                <w:szCs w:val="22"/>
                <w:lang w:eastAsia="fr-FR"/>
              </w:rPr>
            </w:pPr>
          </w:p>
          <w:p w:rsidR="00A11F46" w:rsidRPr="004F1236" w:rsidRDefault="00A11F46" w:rsidP="004F1236">
            <w:pPr>
              <w:pStyle w:val="Paragraphedeliste"/>
              <w:tabs>
                <w:tab w:val="left" w:pos="6946"/>
              </w:tabs>
              <w:spacing w:after="0" w:line="240" w:lineRule="auto"/>
              <w:ind w:left="426" w:right="24"/>
              <w:rPr>
                <w:rFonts w:ascii="Arial" w:eastAsia="Times New Roman" w:hAnsi="Arial" w:cs="Arial"/>
                <w:color w:val="000000"/>
                <w:lang w:eastAsia="fr-FR"/>
              </w:rPr>
            </w:pPr>
            <w:r w:rsidRPr="004F1236">
              <w:rPr>
                <w:rFonts w:ascii="Arial" w:eastAsia="Times New Roman" w:hAnsi="Arial" w:cs="Arial"/>
                <w:color w:val="000000"/>
                <w:lang w:eastAsia="fr-FR"/>
              </w:rPr>
              <w:t>Si elle ne s’est pas ouverte automatiquement, ouvrir la fenêtre calque.</w:t>
            </w:r>
          </w:p>
          <w:p w:rsidR="00A11F46" w:rsidRPr="00263238" w:rsidRDefault="00A11F46" w:rsidP="00A11F46">
            <w:pPr>
              <w:pStyle w:val="Paragraphedeliste"/>
              <w:tabs>
                <w:tab w:val="left" w:pos="6946"/>
              </w:tabs>
              <w:autoSpaceDE w:val="0"/>
              <w:autoSpaceDN w:val="0"/>
              <w:adjustRightInd w:val="0"/>
              <w:ind w:left="426" w:right="24"/>
              <w:rPr>
                <w:rFonts w:asciiTheme="minorHAnsi" w:eastAsia="Times New Roman" w:hAnsiTheme="minorHAnsi" w:cstheme="minorHAnsi"/>
                <w:b/>
                <w:color w:val="000000"/>
                <w:sz w:val="36"/>
                <w:szCs w:val="36"/>
                <w:lang w:eastAsia="fr-FR"/>
              </w:rPr>
            </w:pPr>
            <w:r w:rsidRPr="004F1236">
              <w:rPr>
                <w:rFonts w:ascii="Arial" w:eastAsia="Times New Roman" w:hAnsi="Arial" w:cs="Arial"/>
                <w:color w:val="000000"/>
                <w:lang w:eastAsia="fr-FR"/>
              </w:rPr>
              <w:t>« Fenêtre » → «  Calques, Canaux, Chemins…. »</w:t>
            </w:r>
          </w:p>
        </w:tc>
        <w:tc>
          <w:tcPr>
            <w:tcW w:w="4904" w:type="dxa"/>
            <w:vAlign w:val="center"/>
          </w:tcPr>
          <w:p w:rsidR="00A11F46" w:rsidRPr="00A11F46" w:rsidRDefault="005C0DC8" w:rsidP="00A11F46">
            <w:pPr>
              <w:autoSpaceDE w:val="0"/>
              <w:autoSpaceDN w:val="0"/>
              <w:adjustRightInd w:val="0"/>
              <w:jc w:val="center"/>
              <w:rPr>
                <w:rFonts w:ascii="Arial" w:eastAsia="Times New Roman" w:hAnsi="Arial" w:cstheme="minorHAnsi"/>
                <w:b/>
                <w:color w:val="000000"/>
                <w:sz w:val="36"/>
                <w:szCs w:val="36"/>
                <w:lang w:eastAsia="fr-FR"/>
              </w:rPr>
            </w:pPr>
            <w:r>
              <w:rPr>
                <w:rFonts w:ascii="Arial" w:eastAsia="Times New Roman" w:hAnsi="Arial" w:cstheme="minorHAnsi"/>
                <w:b/>
                <w:noProof/>
                <w:color w:val="000000"/>
                <w:sz w:val="36"/>
                <w:szCs w:val="36"/>
                <w:lang w:eastAsia="fr-FR" w:bidi="ar-SA"/>
              </w:rPr>
              <w:drawing>
                <wp:inline distT="0" distB="0" distL="0" distR="0">
                  <wp:extent cx="1382395" cy="2092325"/>
                  <wp:effectExtent l="19050" t="0" r="8255" b="0"/>
                  <wp:docPr id="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12" cstate="print"/>
                          <a:srcRect/>
                          <a:stretch>
                            <a:fillRect/>
                          </a:stretch>
                        </pic:blipFill>
                        <pic:spPr bwMode="auto">
                          <a:xfrm>
                            <a:off x="0" y="0"/>
                            <a:ext cx="1382395" cy="2092325"/>
                          </a:xfrm>
                          <a:prstGeom prst="rect">
                            <a:avLst/>
                          </a:prstGeom>
                          <a:noFill/>
                          <a:ln w="9525">
                            <a:noFill/>
                            <a:miter lim="800000"/>
                            <a:headEnd/>
                            <a:tailEnd/>
                          </a:ln>
                        </pic:spPr>
                      </pic:pic>
                    </a:graphicData>
                  </a:graphic>
                </wp:inline>
              </w:drawing>
            </w:r>
          </w:p>
        </w:tc>
      </w:tr>
      <w:tr w:rsidR="00A11F46" w:rsidTr="00A11F46">
        <w:trPr>
          <w:trHeight w:val="622"/>
        </w:trPr>
        <w:tc>
          <w:tcPr>
            <w:tcW w:w="10682" w:type="dxa"/>
            <w:gridSpan w:val="2"/>
            <w:vAlign w:val="center"/>
          </w:tcPr>
          <w:p w:rsidR="00A11F46" w:rsidRPr="004F1236" w:rsidRDefault="00A11F46" w:rsidP="00A11F46">
            <w:pPr>
              <w:autoSpaceDE w:val="0"/>
              <w:autoSpaceDN w:val="0"/>
              <w:adjustRightInd w:val="0"/>
              <w:jc w:val="center"/>
              <w:rPr>
                <w:rFonts w:ascii="Arial" w:eastAsia="Times New Roman" w:hAnsi="Arial" w:cstheme="minorHAnsi"/>
                <w:b/>
                <w:color w:val="000000"/>
                <w:sz w:val="28"/>
                <w:szCs w:val="28"/>
                <w:lang w:eastAsia="fr-FR"/>
              </w:rPr>
            </w:pPr>
            <w:r w:rsidRPr="004F1236">
              <w:rPr>
                <w:rFonts w:ascii="Arial" w:eastAsia="Times New Roman" w:hAnsi="Arial" w:cstheme="minorHAnsi"/>
                <w:b/>
                <w:color w:val="000000"/>
                <w:sz w:val="28"/>
                <w:szCs w:val="28"/>
                <w:lang w:eastAsia="fr-FR"/>
              </w:rPr>
              <w:t>Créer un calque coloré</w:t>
            </w:r>
          </w:p>
        </w:tc>
      </w:tr>
      <w:tr w:rsidR="00A11F46" w:rsidTr="004F1236">
        <w:trPr>
          <w:trHeight w:val="535"/>
        </w:trPr>
        <w:tc>
          <w:tcPr>
            <w:tcW w:w="10682" w:type="dxa"/>
            <w:gridSpan w:val="2"/>
            <w:vAlign w:val="center"/>
          </w:tcPr>
          <w:p w:rsidR="00A11F46" w:rsidRPr="004F1236" w:rsidRDefault="00A11F46" w:rsidP="00A11F46">
            <w:pPr>
              <w:pStyle w:val="Paragraphedeliste"/>
              <w:tabs>
                <w:tab w:val="left" w:pos="10466"/>
              </w:tabs>
              <w:autoSpaceDE w:val="0"/>
              <w:autoSpaceDN w:val="0"/>
              <w:adjustRightInd w:val="0"/>
              <w:ind w:left="426" w:right="-24"/>
              <w:jc w:val="center"/>
              <w:rPr>
                <w:rFonts w:ascii="Arial" w:eastAsia="Times New Roman" w:hAnsi="Arial" w:cs="Arial"/>
                <w:b/>
                <w:color w:val="000000"/>
                <w:sz w:val="36"/>
                <w:szCs w:val="36"/>
                <w:lang w:eastAsia="fr-FR"/>
              </w:rPr>
            </w:pPr>
            <w:r w:rsidRPr="004F1236">
              <w:rPr>
                <w:rFonts w:ascii="Arial" w:eastAsia="Times New Roman" w:hAnsi="Arial" w:cs="Arial"/>
                <w:color w:val="000000"/>
                <w:sz w:val="24"/>
                <w:szCs w:val="24"/>
                <w:lang w:eastAsia="fr-FR"/>
              </w:rPr>
              <w:t>Créer le calque correspondant à la couleur de l’œil droit, nommer le « filtre D ».</w:t>
            </w:r>
          </w:p>
        </w:tc>
      </w:tr>
      <w:tr w:rsidR="00A11F46" w:rsidTr="00A11F46">
        <w:tc>
          <w:tcPr>
            <w:tcW w:w="5778" w:type="dxa"/>
            <w:vAlign w:val="center"/>
          </w:tcPr>
          <w:p w:rsidR="00A11F46" w:rsidRPr="004F1236" w:rsidRDefault="00A11F46" w:rsidP="004F1236">
            <w:pPr>
              <w:pStyle w:val="Paragraphedeliste"/>
              <w:spacing w:after="0" w:line="240" w:lineRule="auto"/>
              <w:ind w:left="0"/>
              <w:rPr>
                <w:rFonts w:ascii="Arial" w:eastAsia="Times New Roman" w:hAnsi="Arial" w:cs="Arial"/>
                <w:b/>
                <w:color w:val="000000"/>
                <w:lang w:eastAsia="fr-FR"/>
              </w:rPr>
            </w:pPr>
            <w:r w:rsidRPr="004F1236">
              <w:rPr>
                <w:rFonts w:ascii="Arial" w:eastAsia="Times New Roman" w:hAnsi="Arial" w:cs="Arial"/>
                <w:color w:val="000000"/>
                <w:lang w:eastAsia="fr-FR"/>
              </w:rPr>
              <w:t>Dans la Boîte à outil, cliquer sur couleur de premier plan.</w:t>
            </w:r>
          </w:p>
        </w:tc>
        <w:tc>
          <w:tcPr>
            <w:tcW w:w="4904" w:type="dxa"/>
            <w:vAlign w:val="center"/>
          </w:tcPr>
          <w:p w:rsidR="00A11F46" w:rsidRPr="00A11F46" w:rsidRDefault="005C0DC8" w:rsidP="00A11F46">
            <w:pPr>
              <w:autoSpaceDE w:val="0"/>
              <w:autoSpaceDN w:val="0"/>
              <w:adjustRightInd w:val="0"/>
              <w:jc w:val="center"/>
              <w:rPr>
                <w:rFonts w:ascii="Arial" w:eastAsia="Times New Roman" w:hAnsi="Arial" w:cstheme="minorHAnsi"/>
                <w:b/>
                <w:color w:val="000000"/>
                <w:sz w:val="36"/>
                <w:szCs w:val="36"/>
                <w:lang w:eastAsia="fr-FR"/>
              </w:rPr>
            </w:pPr>
            <w:r>
              <w:rPr>
                <w:rFonts w:ascii="Arial" w:eastAsia="Times New Roman" w:hAnsi="Arial" w:cstheme="minorHAnsi"/>
                <w:b/>
                <w:noProof/>
                <w:color w:val="000000"/>
                <w:sz w:val="36"/>
                <w:szCs w:val="36"/>
                <w:lang w:eastAsia="fr-FR" w:bidi="ar-SA"/>
              </w:rPr>
              <w:drawing>
                <wp:inline distT="0" distB="0" distL="0" distR="0">
                  <wp:extent cx="1470660" cy="1082675"/>
                  <wp:effectExtent l="19050" t="0" r="0" b="0"/>
                  <wp:docPr id="2" name="Image 2" descr="http://www.1point2vue.com/wp-content/uploads/2010/01/3d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ttp://www.1point2vue.com/wp-content/uploads/2010/01/3d_04.jpg"/>
                          <pic:cNvPicPr>
                            <a:picLocks noChangeAspect="1" noChangeArrowheads="1"/>
                          </pic:cNvPicPr>
                        </pic:nvPicPr>
                        <pic:blipFill>
                          <a:blip r:embed="rId13" cstate="print"/>
                          <a:srcRect/>
                          <a:stretch>
                            <a:fillRect/>
                          </a:stretch>
                        </pic:blipFill>
                        <pic:spPr bwMode="auto">
                          <a:xfrm>
                            <a:off x="0" y="0"/>
                            <a:ext cx="1470660" cy="1082675"/>
                          </a:xfrm>
                          <a:prstGeom prst="rect">
                            <a:avLst/>
                          </a:prstGeom>
                          <a:noFill/>
                          <a:ln w="9525">
                            <a:noFill/>
                            <a:miter lim="800000"/>
                            <a:headEnd/>
                            <a:tailEnd/>
                          </a:ln>
                        </pic:spPr>
                      </pic:pic>
                    </a:graphicData>
                  </a:graphic>
                </wp:inline>
              </w:drawing>
            </w:r>
          </w:p>
        </w:tc>
      </w:tr>
      <w:tr w:rsidR="00A11F46" w:rsidTr="00A11F46">
        <w:tc>
          <w:tcPr>
            <w:tcW w:w="5778" w:type="dxa"/>
            <w:vAlign w:val="center"/>
          </w:tcPr>
          <w:p w:rsidR="00A11F46" w:rsidRPr="004F1236" w:rsidRDefault="00A11F46" w:rsidP="004F1236">
            <w:pPr>
              <w:pStyle w:val="Paragraphedeliste"/>
              <w:spacing w:after="0" w:line="240" w:lineRule="auto"/>
              <w:ind w:left="426"/>
              <w:rPr>
                <w:rFonts w:ascii="Arial" w:eastAsia="Times New Roman" w:hAnsi="Arial" w:cs="Arial"/>
                <w:color w:val="000000"/>
                <w:lang w:eastAsia="fr-FR"/>
              </w:rPr>
            </w:pPr>
            <w:r w:rsidRPr="004F1236">
              <w:rPr>
                <w:rFonts w:ascii="Arial" w:eastAsia="Times New Roman" w:hAnsi="Arial" w:cs="Arial"/>
                <w:color w:val="000000"/>
                <w:lang w:eastAsia="fr-FR"/>
              </w:rPr>
              <w:t>Dans la fenêtre qui apparaît, régler les composantes R, V, B en fonction de la couleur choisie (les composantes T, S, V sont automatiquement modifiées).</w:t>
            </w:r>
          </w:p>
          <w:p w:rsidR="00A11F46" w:rsidRPr="00A11F46" w:rsidRDefault="00A11F46" w:rsidP="00A11F46">
            <w:pPr>
              <w:autoSpaceDE w:val="0"/>
              <w:autoSpaceDN w:val="0"/>
              <w:adjustRightInd w:val="0"/>
              <w:rPr>
                <w:rFonts w:ascii="Arial" w:eastAsia="Times New Roman" w:hAnsi="Arial" w:cstheme="minorHAnsi"/>
                <w:color w:val="000000"/>
                <w:lang w:eastAsia="fr-FR"/>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
              <w:gridCol w:w="921"/>
              <w:gridCol w:w="709"/>
              <w:gridCol w:w="708"/>
              <w:gridCol w:w="709"/>
              <w:gridCol w:w="1134"/>
              <w:gridCol w:w="851"/>
            </w:tblGrid>
            <w:tr w:rsidR="00A11F46" w:rsidTr="00A11F46">
              <w:trPr>
                <w:trHeight w:val="406"/>
              </w:trPr>
              <w:tc>
                <w:tcPr>
                  <w:tcW w:w="425" w:type="dxa"/>
                  <w:vMerge w:val="restart"/>
                  <w:tcBorders>
                    <w:top w:val="nil"/>
                    <w:left w:val="nil"/>
                  </w:tcBorders>
                </w:tcPr>
                <w:p w:rsidR="00A11F46" w:rsidRPr="00A11F46" w:rsidRDefault="00A11F46" w:rsidP="00A11F46">
                  <w:pPr>
                    <w:autoSpaceDE w:val="0"/>
                    <w:autoSpaceDN w:val="0"/>
                    <w:adjustRightInd w:val="0"/>
                    <w:rPr>
                      <w:rFonts w:ascii="Arial" w:eastAsia="Times New Roman" w:hAnsi="Arial" w:cstheme="minorHAnsi"/>
                      <w:color w:val="000000"/>
                      <w:lang w:eastAsia="fr-FR"/>
                    </w:rPr>
                  </w:pPr>
                </w:p>
              </w:tc>
              <w:tc>
                <w:tcPr>
                  <w:tcW w:w="5032" w:type="dxa"/>
                  <w:gridSpan w:val="6"/>
                  <w:vAlign w:val="center"/>
                </w:tcPr>
                <w:p w:rsidR="00A11F46" w:rsidRPr="00A11F46" w:rsidRDefault="00A11F46" w:rsidP="00A11F46">
                  <w:pPr>
                    <w:autoSpaceDE w:val="0"/>
                    <w:autoSpaceDN w:val="0"/>
                    <w:adjustRightInd w:val="0"/>
                    <w:jc w:val="center"/>
                    <w:rPr>
                      <w:rFonts w:ascii="Arial" w:eastAsia="Times New Roman" w:hAnsi="Arial" w:cstheme="minorHAnsi"/>
                      <w:b/>
                      <w:color w:val="000000"/>
                      <w:lang w:eastAsia="fr-FR"/>
                    </w:rPr>
                  </w:pPr>
                  <w:r w:rsidRPr="00A11F46">
                    <w:rPr>
                      <w:rFonts w:ascii="Arial" w:eastAsia="Times New Roman" w:hAnsi="Arial" w:cstheme="minorHAnsi"/>
                      <w:b/>
                      <w:color w:val="000000"/>
                      <w:lang w:eastAsia="fr-FR"/>
                    </w:rPr>
                    <w:t>couleur souhaitée</w:t>
                  </w:r>
                </w:p>
              </w:tc>
            </w:tr>
            <w:tr w:rsidR="00A11F46" w:rsidTr="00A11F46">
              <w:trPr>
                <w:trHeight w:val="440"/>
              </w:trPr>
              <w:tc>
                <w:tcPr>
                  <w:tcW w:w="425" w:type="dxa"/>
                  <w:vMerge/>
                  <w:tcBorders>
                    <w:left w:val="nil"/>
                  </w:tcBorders>
                </w:tcPr>
                <w:p w:rsidR="00A11F46" w:rsidRPr="00A11F46" w:rsidRDefault="00A11F46" w:rsidP="00A11F46">
                  <w:pPr>
                    <w:autoSpaceDE w:val="0"/>
                    <w:autoSpaceDN w:val="0"/>
                    <w:adjustRightInd w:val="0"/>
                    <w:rPr>
                      <w:rFonts w:ascii="Arial" w:eastAsia="Times New Roman" w:hAnsi="Arial" w:cstheme="minorHAnsi"/>
                      <w:color w:val="000000"/>
                      <w:lang w:eastAsia="fr-FR"/>
                    </w:rPr>
                  </w:pPr>
                </w:p>
              </w:tc>
              <w:tc>
                <w:tcPr>
                  <w:tcW w:w="921" w:type="dxa"/>
                  <w:vAlign w:val="center"/>
                </w:tcPr>
                <w:p w:rsidR="00A11F46" w:rsidRPr="00A11F46" w:rsidRDefault="00A11F46" w:rsidP="00A11F46">
                  <w:pPr>
                    <w:autoSpaceDE w:val="0"/>
                    <w:autoSpaceDN w:val="0"/>
                    <w:adjustRightInd w:val="0"/>
                    <w:jc w:val="center"/>
                    <w:rPr>
                      <w:rFonts w:ascii="Arial" w:eastAsia="Times New Roman" w:hAnsi="Arial" w:cstheme="minorHAnsi"/>
                      <w:color w:val="000000"/>
                      <w:lang w:eastAsia="fr-FR"/>
                    </w:rPr>
                  </w:pPr>
                  <w:r w:rsidRPr="00A11F46">
                    <w:rPr>
                      <w:rFonts w:ascii="Arial" w:eastAsia="Times New Roman" w:hAnsi="Arial" w:cstheme="minorHAnsi"/>
                      <w:color w:val="000000"/>
                      <w:lang w:eastAsia="fr-FR"/>
                    </w:rPr>
                    <w:t>rouge</w:t>
                  </w:r>
                </w:p>
              </w:tc>
              <w:tc>
                <w:tcPr>
                  <w:tcW w:w="709" w:type="dxa"/>
                  <w:vAlign w:val="center"/>
                </w:tcPr>
                <w:p w:rsidR="00A11F46" w:rsidRPr="00A11F46" w:rsidRDefault="00A11F46" w:rsidP="00A11F46">
                  <w:pPr>
                    <w:autoSpaceDE w:val="0"/>
                    <w:autoSpaceDN w:val="0"/>
                    <w:adjustRightInd w:val="0"/>
                    <w:jc w:val="center"/>
                    <w:rPr>
                      <w:rFonts w:ascii="Arial" w:eastAsia="Times New Roman" w:hAnsi="Arial" w:cstheme="minorHAnsi"/>
                      <w:color w:val="000000"/>
                      <w:lang w:eastAsia="fr-FR"/>
                    </w:rPr>
                  </w:pPr>
                  <w:r w:rsidRPr="00A11F46">
                    <w:rPr>
                      <w:rFonts w:ascii="Arial" w:eastAsia="Times New Roman" w:hAnsi="Arial" w:cstheme="minorHAnsi"/>
                      <w:color w:val="000000"/>
                      <w:lang w:eastAsia="fr-FR"/>
                    </w:rPr>
                    <w:t>vert</w:t>
                  </w:r>
                </w:p>
              </w:tc>
              <w:tc>
                <w:tcPr>
                  <w:tcW w:w="708" w:type="dxa"/>
                  <w:vAlign w:val="center"/>
                </w:tcPr>
                <w:p w:rsidR="00A11F46" w:rsidRPr="00A11F46" w:rsidRDefault="00A11F46" w:rsidP="00A11F46">
                  <w:pPr>
                    <w:autoSpaceDE w:val="0"/>
                    <w:autoSpaceDN w:val="0"/>
                    <w:adjustRightInd w:val="0"/>
                    <w:jc w:val="center"/>
                    <w:rPr>
                      <w:rFonts w:ascii="Arial" w:eastAsia="Times New Roman" w:hAnsi="Arial" w:cstheme="minorHAnsi"/>
                      <w:color w:val="000000"/>
                      <w:lang w:eastAsia="fr-FR"/>
                    </w:rPr>
                  </w:pPr>
                  <w:r w:rsidRPr="00A11F46">
                    <w:rPr>
                      <w:rFonts w:ascii="Arial" w:eastAsia="Times New Roman" w:hAnsi="Arial" w:cstheme="minorHAnsi"/>
                      <w:color w:val="000000"/>
                      <w:lang w:eastAsia="fr-FR"/>
                    </w:rPr>
                    <w:t>bleu</w:t>
                  </w:r>
                </w:p>
              </w:tc>
              <w:tc>
                <w:tcPr>
                  <w:tcW w:w="709" w:type="dxa"/>
                  <w:vAlign w:val="center"/>
                </w:tcPr>
                <w:p w:rsidR="00A11F46" w:rsidRPr="00A11F46" w:rsidRDefault="00A11F46" w:rsidP="00A11F46">
                  <w:pPr>
                    <w:autoSpaceDE w:val="0"/>
                    <w:autoSpaceDN w:val="0"/>
                    <w:adjustRightInd w:val="0"/>
                    <w:jc w:val="center"/>
                    <w:rPr>
                      <w:rFonts w:ascii="Arial" w:eastAsia="Times New Roman" w:hAnsi="Arial" w:cstheme="minorHAnsi"/>
                      <w:color w:val="000000"/>
                      <w:lang w:eastAsia="fr-FR"/>
                    </w:rPr>
                  </w:pPr>
                  <w:r w:rsidRPr="00A11F46">
                    <w:rPr>
                      <w:rFonts w:ascii="Arial" w:eastAsia="Times New Roman" w:hAnsi="Arial" w:cstheme="minorHAnsi"/>
                      <w:color w:val="000000"/>
                      <w:lang w:eastAsia="fr-FR"/>
                    </w:rPr>
                    <w:t>cyan</w:t>
                  </w:r>
                </w:p>
              </w:tc>
              <w:tc>
                <w:tcPr>
                  <w:tcW w:w="1134" w:type="dxa"/>
                  <w:vAlign w:val="center"/>
                </w:tcPr>
                <w:p w:rsidR="00A11F46" w:rsidRPr="00A11F46" w:rsidRDefault="00A11F46" w:rsidP="00A11F46">
                  <w:pPr>
                    <w:autoSpaceDE w:val="0"/>
                    <w:autoSpaceDN w:val="0"/>
                    <w:adjustRightInd w:val="0"/>
                    <w:jc w:val="center"/>
                    <w:rPr>
                      <w:rFonts w:ascii="Arial" w:eastAsia="Times New Roman" w:hAnsi="Arial" w:cstheme="minorHAnsi"/>
                      <w:color w:val="000000"/>
                      <w:lang w:eastAsia="fr-FR"/>
                    </w:rPr>
                  </w:pPr>
                  <w:r w:rsidRPr="00A11F46">
                    <w:rPr>
                      <w:rFonts w:ascii="Arial" w:eastAsia="Times New Roman" w:hAnsi="Arial" w:cstheme="minorHAnsi"/>
                      <w:color w:val="000000"/>
                      <w:lang w:eastAsia="fr-FR"/>
                    </w:rPr>
                    <w:t>magenta</w:t>
                  </w:r>
                </w:p>
              </w:tc>
              <w:tc>
                <w:tcPr>
                  <w:tcW w:w="851" w:type="dxa"/>
                  <w:vAlign w:val="center"/>
                </w:tcPr>
                <w:p w:rsidR="00A11F46" w:rsidRPr="00A11F46" w:rsidRDefault="00A11F46" w:rsidP="00A11F46">
                  <w:pPr>
                    <w:autoSpaceDE w:val="0"/>
                    <w:autoSpaceDN w:val="0"/>
                    <w:adjustRightInd w:val="0"/>
                    <w:jc w:val="center"/>
                    <w:rPr>
                      <w:rFonts w:ascii="Arial" w:eastAsia="Times New Roman" w:hAnsi="Arial" w:cstheme="minorHAnsi"/>
                      <w:color w:val="000000"/>
                      <w:lang w:eastAsia="fr-FR"/>
                    </w:rPr>
                  </w:pPr>
                  <w:r w:rsidRPr="00A11F46">
                    <w:rPr>
                      <w:rFonts w:ascii="Arial" w:eastAsia="Times New Roman" w:hAnsi="Arial" w:cstheme="minorHAnsi"/>
                      <w:color w:val="000000"/>
                      <w:lang w:eastAsia="fr-FR"/>
                    </w:rPr>
                    <w:t>jaune</w:t>
                  </w:r>
                </w:p>
              </w:tc>
            </w:tr>
            <w:tr w:rsidR="00A11F46" w:rsidTr="00A11F46">
              <w:tc>
                <w:tcPr>
                  <w:tcW w:w="425" w:type="dxa"/>
                  <w:vAlign w:val="center"/>
                </w:tcPr>
                <w:p w:rsidR="00A11F46" w:rsidRPr="00A11F46" w:rsidRDefault="00A11F46" w:rsidP="00A11F46">
                  <w:pPr>
                    <w:autoSpaceDE w:val="0"/>
                    <w:autoSpaceDN w:val="0"/>
                    <w:adjustRightInd w:val="0"/>
                    <w:rPr>
                      <w:rFonts w:ascii="Arial" w:eastAsia="Times New Roman" w:hAnsi="Arial" w:cstheme="minorHAnsi"/>
                      <w:b/>
                      <w:color w:val="000000"/>
                      <w:lang w:eastAsia="fr-FR"/>
                    </w:rPr>
                  </w:pPr>
                  <w:r w:rsidRPr="00A11F46">
                    <w:rPr>
                      <w:rFonts w:ascii="Arial" w:eastAsia="Times New Roman" w:hAnsi="Arial" w:cstheme="minorHAnsi"/>
                      <w:b/>
                      <w:color w:val="000000"/>
                      <w:lang w:eastAsia="fr-FR"/>
                    </w:rPr>
                    <w:t>T</w:t>
                  </w:r>
                </w:p>
              </w:tc>
              <w:tc>
                <w:tcPr>
                  <w:tcW w:w="921" w:type="dxa"/>
                  <w:vAlign w:val="center"/>
                </w:tcPr>
                <w:p w:rsidR="00A11F46" w:rsidRPr="00A11F46" w:rsidRDefault="00A11F46" w:rsidP="00A11F46">
                  <w:pPr>
                    <w:autoSpaceDE w:val="0"/>
                    <w:autoSpaceDN w:val="0"/>
                    <w:adjustRightInd w:val="0"/>
                    <w:jc w:val="center"/>
                    <w:rPr>
                      <w:rFonts w:ascii="Arial" w:eastAsia="Times New Roman" w:hAnsi="Arial" w:cstheme="minorHAnsi"/>
                      <w:color w:val="000000"/>
                      <w:lang w:eastAsia="fr-FR"/>
                    </w:rPr>
                  </w:pPr>
                  <w:r w:rsidRPr="00A11F46">
                    <w:rPr>
                      <w:rFonts w:ascii="Arial" w:eastAsia="Times New Roman" w:hAnsi="Arial" w:cstheme="minorHAnsi"/>
                      <w:color w:val="000000"/>
                      <w:lang w:eastAsia="fr-FR"/>
                    </w:rPr>
                    <w:t>0</w:t>
                  </w:r>
                </w:p>
              </w:tc>
              <w:tc>
                <w:tcPr>
                  <w:tcW w:w="709" w:type="dxa"/>
                  <w:vAlign w:val="center"/>
                </w:tcPr>
                <w:p w:rsidR="00A11F46" w:rsidRPr="00A11F46" w:rsidRDefault="00A11F46" w:rsidP="00A11F46">
                  <w:pPr>
                    <w:autoSpaceDE w:val="0"/>
                    <w:autoSpaceDN w:val="0"/>
                    <w:adjustRightInd w:val="0"/>
                    <w:jc w:val="center"/>
                    <w:rPr>
                      <w:rFonts w:ascii="Arial" w:eastAsia="Times New Roman" w:hAnsi="Arial" w:cstheme="minorHAnsi"/>
                      <w:color w:val="000000"/>
                      <w:lang w:eastAsia="fr-FR"/>
                    </w:rPr>
                  </w:pPr>
                  <w:r w:rsidRPr="00A11F46">
                    <w:rPr>
                      <w:rFonts w:ascii="Arial" w:eastAsia="Times New Roman" w:hAnsi="Arial" w:cstheme="minorHAnsi"/>
                      <w:color w:val="000000"/>
                      <w:lang w:eastAsia="fr-FR"/>
                    </w:rPr>
                    <w:t>120</w:t>
                  </w:r>
                </w:p>
              </w:tc>
              <w:tc>
                <w:tcPr>
                  <w:tcW w:w="708" w:type="dxa"/>
                  <w:vAlign w:val="center"/>
                </w:tcPr>
                <w:p w:rsidR="00A11F46" w:rsidRPr="00A11F46" w:rsidRDefault="00A11F46" w:rsidP="00A11F46">
                  <w:pPr>
                    <w:autoSpaceDE w:val="0"/>
                    <w:autoSpaceDN w:val="0"/>
                    <w:adjustRightInd w:val="0"/>
                    <w:jc w:val="center"/>
                    <w:rPr>
                      <w:rFonts w:ascii="Arial" w:eastAsia="Times New Roman" w:hAnsi="Arial" w:cstheme="minorHAnsi"/>
                      <w:color w:val="000000"/>
                      <w:lang w:eastAsia="fr-FR"/>
                    </w:rPr>
                  </w:pPr>
                  <w:r w:rsidRPr="00A11F46">
                    <w:rPr>
                      <w:rFonts w:ascii="Arial" w:eastAsia="Times New Roman" w:hAnsi="Arial" w:cstheme="minorHAnsi"/>
                      <w:color w:val="000000"/>
                      <w:lang w:eastAsia="fr-FR"/>
                    </w:rPr>
                    <w:t>240</w:t>
                  </w:r>
                </w:p>
              </w:tc>
              <w:tc>
                <w:tcPr>
                  <w:tcW w:w="709" w:type="dxa"/>
                  <w:vAlign w:val="center"/>
                </w:tcPr>
                <w:p w:rsidR="00A11F46" w:rsidRPr="00A11F46" w:rsidRDefault="00A11F46" w:rsidP="00A11F46">
                  <w:pPr>
                    <w:autoSpaceDE w:val="0"/>
                    <w:autoSpaceDN w:val="0"/>
                    <w:adjustRightInd w:val="0"/>
                    <w:jc w:val="center"/>
                    <w:rPr>
                      <w:rFonts w:ascii="Arial" w:eastAsia="Times New Roman" w:hAnsi="Arial" w:cstheme="minorHAnsi"/>
                      <w:color w:val="000000"/>
                      <w:lang w:eastAsia="fr-FR"/>
                    </w:rPr>
                  </w:pPr>
                  <w:r w:rsidRPr="00A11F46">
                    <w:rPr>
                      <w:rFonts w:ascii="Arial" w:eastAsia="Times New Roman" w:hAnsi="Arial" w:cstheme="minorHAnsi"/>
                      <w:color w:val="000000"/>
                      <w:lang w:eastAsia="fr-FR"/>
                    </w:rPr>
                    <w:t>180</w:t>
                  </w:r>
                </w:p>
              </w:tc>
              <w:tc>
                <w:tcPr>
                  <w:tcW w:w="1134" w:type="dxa"/>
                  <w:vAlign w:val="center"/>
                </w:tcPr>
                <w:p w:rsidR="00A11F46" w:rsidRPr="00A11F46" w:rsidRDefault="00A11F46" w:rsidP="00A11F46">
                  <w:pPr>
                    <w:autoSpaceDE w:val="0"/>
                    <w:autoSpaceDN w:val="0"/>
                    <w:adjustRightInd w:val="0"/>
                    <w:jc w:val="center"/>
                    <w:rPr>
                      <w:rFonts w:ascii="Arial" w:eastAsia="Times New Roman" w:hAnsi="Arial" w:cstheme="minorHAnsi"/>
                      <w:color w:val="000000"/>
                      <w:lang w:eastAsia="fr-FR"/>
                    </w:rPr>
                  </w:pPr>
                  <w:r w:rsidRPr="00A11F46">
                    <w:rPr>
                      <w:rFonts w:ascii="Arial" w:eastAsia="Times New Roman" w:hAnsi="Arial" w:cstheme="minorHAnsi"/>
                      <w:color w:val="000000"/>
                      <w:lang w:eastAsia="fr-FR"/>
                    </w:rPr>
                    <w:t>300</w:t>
                  </w:r>
                </w:p>
              </w:tc>
              <w:tc>
                <w:tcPr>
                  <w:tcW w:w="851" w:type="dxa"/>
                  <w:vAlign w:val="center"/>
                </w:tcPr>
                <w:p w:rsidR="00A11F46" w:rsidRPr="00A11F46" w:rsidRDefault="00A11F46" w:rsidP="00A11F46">
                  <w:pPr>
                    <w:autoSpaceDE w:val="0"/>
                    <w:autoSpaceDN w:val="0"/>
                    <w:adjustRightInd w:val="0"/>
                    <w:jc w:val="center"/>
                    <w:rPr>
                      <w:rFonts w:ascii="Arial" w:eastAsia="Times New Roman" w:hAnsi="Arial" w:cstheme="minorHAnsi"/>
                      <w:color w:val="000000"/>
                      <w:lang w:eastAsia="fr-FR"/>
                    </w:rPr>
                  </w:pPr>
                  <w:r w:rsidRPr="00A11F46">
                    <w:rPr>
                      <w:rFonts w:ascii="Arial" w:eastAsia="Times New Roman" w:hAnsi="Arial" w:cstheme="minorHAnsi"/>
                      <w:color w:val="000000"/>
                      <w:lang w:eastAsia="fr-FR"/>
                    </w:rPr>
                    <w:t>60</w:t>
                  </w:r>
                </w:p>
              </w:tc>
            </w:tr>
            <w:tr w:rsidR="00A11F46" w:rsidTr="00A11F46">
              <w:tc>
                <w:tcPr>
                  <w:tcW w:w="425" w:type="dxa"/>
                  <w:vAlign w:val="center"/>
                </w:tcPr>
                <w:p w:rsidR="00A11F46" w:rsidRPr="00A11F46" w:rsidRDefault="00A11F46" w:rsidP="00A11F46">
                  <w:pPr>
                    <w:autoSpaceDE w:val="0"/>
                    <w:autoSpaceDN w:val="0"/>
                    <w:adjustRightInd w:val="0"/>
                    <w:rPr>
                      <w:rFonts w:ascii="Arial" w:eastAsia="Times New Roman" w:hAnsi="Arial" w:cstheme="minorHAnsi"/>
                      <w:b/>
                      <w:color w:val="000000"/>
                      <w:lang w:eastAsia="fr-FR"/>
                    </w:rPr>
                  </w:pPr>
                  <w:r w:rsidRPr="00A11F46">
                    <w:rPr>
                      <w:rFonts w:ascii="Arial" w:eastAsia="Times New Roman" w:hAnsi="Arial" w:cstheme="minorHAnsi"/>
                      <w:b/>
                      <w:color w:val="000000"/>
                      <w:lang w:eastAsia="fr-FR"/>
                    </w:rPr>
                    <w:t>S</w:t>
                  </w:r>
                </w:p>
              </w:tc>
              <w:tc>
                <w:tcPr>
                  <w:tcW w:w="921" w:type="dxa"/>
                  <w:vAlign w:val="center"/>
                </w:tcPr>
                <w:p w:rsidR="00A11F46" w:rsidRPr="00A11F46" w:rsidRDefault="00A11F46" w:rsidP="00A11F46">
                  <w:pPr>
                    <w:autoSpaceDE w:val="0"/>
                    <w:autoSpaceDN w:val="0"/>
                    <w:adjustRightInd w:val="0"/>
                    <w:jc w:val="center"/>
                    <w:rPr>
                      <w:rFonts w:ascii="Arial" w:eastAsia="Times New Roman" w:hAnsi="Arial" w:cstheme="minorHAnsi"/>
                      <w:color w:val="000000"/>
                      <w:lang w:eastAsia="fr-FR"/>
                    </w:rPr>
                  </w:pPr>
                  <w:r w:rsidRPr="00A11F46">
                    <w:rPr>
                      <w:rFonts w:ascii="Arial" w:eastAsia="Times New Roman" w:hAnsi="Arial" w:cstheme="minorHAnsi"/>
                      <w:color w:val="000000"/>
                      <w:lang w:eastAsia="fr-FR"/>
                    </w:rPr>
                    <w:t>100</w:t>
                  </w:r>
                </w:p>
              </w:tc>
              <w:tc>
                <w:tcPr>
                  <w:tcW w:w="709" w:type="dxa"/>
                  <w:vAlign w:val="center"/>
                </w:tcPr>
                <w:p w:rsidR="00A11F46" w:rsidRPr="00A11F46" w:rsidRDefault="00A11F46" w:rsidP="00A11F46">
                  <w:pPr>
                    <w:autoSpaceDE w:val="0"/>
                    <w:autoSpaceDN w:val="0"/>
                    <w:adjustRightInd w:val="0"/>
                    <w:jc w:val="center"/>
                    <w:rPr>
                      <w:rFonts w:ascii="Arial" w:eastAsia="Times New Roman" w:hAnsi="Arial" w:cstheme="minorHAnsi"/>
                      <w:color w:val="000000"/>
                      <w:lang w:eastAsia="fr-FR"/>
                    </w:rPr>
                  </w:pPr>
                  <w:r w:rsidRPr="00A11F46">
                    <w:rPr>
                      <w:rFonts w:ascii="Arial" w:eastAsia="Times New Roman" w:hAnsi="Arial" w:cstheme="minorHAnsi"/>
                      <w:color w:val="000000"/>
                      <w:lang w:eastAsia="fr-FR"/>
                    </w:rPr>
                    <w:t>100</w:t>
                  </w:r>
                </w:p>
              </w:tc>
              <w:tc>
                <w:tcPr>
                  <w:tcW w:w="708" w:type="dxa"/>
                  <w:vAlign w:val="center"/>
                </w:tcPr>
                <w:p w:rsidR="00A11F46" w:rsidRPr="00A11F46" w:rsidRDefault="00A11F46" w:rsidP="00A11F46">
                  <w:pPr>
                    <w:autoSpaceDE w:val="0"/>
                    <w:autoSpaceDN w:val="0"/>
                    <w:adjustRightInd w:val="0"/>
                    <w:jc w:val="center"/>
                    <w:rPr>
                      <w:rFonts w:ascii="Arial" w:eastAsia="Times New Roman" w:hAnsi="Arial" w:cstheme="minorHAnsi"/>
                      <w:color w:val="000000"/>
                      <w:lang w:eastAsia="fr-FR"/>
                    </w:rPr>
                  </w:pPr>
                  <w:r w:rsidRPr="00A11F46">
                    <w:rPr>
                      <w:rFonts w:ascii="Arial" w:eastAsia="Times New Roman" w:hAnsi="Arial" w:cstheme="minorHAnsi"/>
                      <w:color w:val="000000"/>
                      <w:lang w:eastAsia="fr-FR"/>
                    </w:rPr>
                    <w:t>100</w:t>
                  </w:r>
                </w:p>
              </w:tc>
              <w:tc>
                <w:tcPr>
                  <w:tcW w:w="709" w:type="dxa"/>
                  <w:vAlign w:val="center"/>
                </w:tcPr>
                <w:p w:rsidR="00A11F46" w:rsidRPr="00A11F46" w:rsidRDefault="00A11F46" w:rsidP="00A11F46">
                  <w:pPr>
                    <w:autoSpaceDE w:val="0"/>
                    <w:autoSpaceDN w:val="0"/>
                    <w:adjustRightInd w:val="0"/>
                    <w:jc w:val="center"/>
                    <w:rPr>
                      <w:rFonts w:ascii="Arial" w:eastAsia="Times New Roman" w:hAnsi="Arial" w:cstheme="minorHAnsi"/>
                      <w:color w:val="000000"/>
                      <w:lang w:eastAsia="fr-FR"/>
                    </w:rPr>
                  </w:pPr>
                  <w:r w:rsidRPr="00A11F46">
                    <w:rPr>
                      <w:rFonts w:ascii="Arial" w:eastAsia="Times New Roman" w:hAnsi="Arial" w:cstheme="minorHAnsi"/>
                      <w:color w:val="000000"/>
                      <w:lang w:eastAsia="fr-FR"/>
                    </w:rPr>
                    <w:t>100</w:t>
                  </w:r>
                </w:p>
              </w:tc>
              <w:tc>
                <w:tcPr>
                  <w:tcW w:w="1134" w:type="dxa"/>
                  <w:vAlign w:val="center"/>
                </w:tcPr>
                <w:p w:rsidR="00A11F46" w:rsidRPr="00A11F46" w:rsidRDefault="00A11F46" w:rsidP="00A11F46">
                  <w:pPr>
                    <w:autoSpaceDE w:val="0"/>
                    <w:autoSpaceDN w:val="0"/>
                    <w:adjustRightInd w:val="0"/>
                    <w:jc w:val="center"/>
                    <w:rPr>
                      <w:rFonts w:ascii="Arial" w:eastAsia="Times New Roman" w:hAnsi="Arial" w:cstheme="minorHAnsi"/>
                      <w:color w:val="000000"/>
                      <w:lang w:eastAsia="fr-FR"/>
                    </w:rPr>
                  </w:pPr>
                  <w:r w:rsidRPr="00A11F46">
                    <w:rPr>
                      <w:rFonts w:ascii="Arial" w:eastAsia="Times New Roman" w:hAnsi="Arial" w:cstheme="minorHAnsi"/>
                      <w:color w:val="000000"/>
                      <w:lang w:eastAsia="fr-FR"/>
                    </w:rPr>
                    <w:t>100</w:t>
                  </w:r>
                </w:p>
              </w:tc>
              <w:tc>
                <w:tcPr>
                  <w:tcW w:w="851" w:type="dxa"/>
                  <w:vAlign w:val="center"/>
                </w:tcPr>
                <w:p w:rsidR="00A11F46" w:rsidRPr="00A11F46" w:rsidRDefault="00A11F46" w:rsidP="00A11F46">
                  <w:pPr>
                    <w:autoSpaceDE w:val="0"/>
                    <w:autoSpaceDN w:val="0"/>
                    <w:adjustRightInd w:val="0"/>
                    <w:jc w:val="center"/>
                    <w:rPr>
                      <w:rFonts w:ascii="Arial" w:eastAsia="Times New Roman" w:hAnsi="Arial" w:cstheme="minorHAnsi"/>
                      <w:color w:val="000000"/>
                      <w:lang w:eastAsia="fr-FR"/>
                    </w:rPr>
                  </w:pPr>
                  <w:r w:rsidRPr="00A11F46">
                    <w:rPr>
                      <w:rFonts w:ascii="Arial" w:eastAsia="Times New Roman" w:hAnsi="Arial" w:cstheme="minorHAnsi"/>
                      <w:color w:val="000000"/>
                      <w:lang w:eastAsia="fr-FR"/>
                    </w:rPr>
                    <w:t>100</w:t>
                  </w:r>
                </w:p>
              </w:tc>
            </w:tr>
            <w:tr w:rsidR="00A11F46" w:rsidTr="00A11F46">
              <w:tc>
                <w:tcPr>
                  <w:tcW w:w="425" w:type="dxa"/>
                  <w:vAlign w:val="center"/>
                </w:tcPr>
                <w:p w:rsidR="00A11F46" w:rsidRPr="00A11F46" w:rsidRDefault="00A11F46" w:rsidP="00A11F46">
                  <w:pPr>
                    <w:autoSpaceDE w:val="0"/>
                    <w:autoSpaceDN w:val="0"/>
                    <w:adjustRightInd w:val="0"/>
                    <w:rPr>
                      <w:rFonts w:ascii="Arial" w:eastAsia="Times New Roman" w:hAnsi="Arial" w:cstheme="minorHAnsi"/>
                      <w:b/>
                      <w:color w:val="000000"/>
                      <w:lang w:eastAsia="fr-FR"/>
                    </w:rPr>
                  </w:pPr>
                  <w:r w:rsidRPr="00A11F46">
                    <w:rPr>
                      <w:rFonts w:ascii="Arial" w:eastAsia="Times New Roman" w:hAnsi="Arial" w:cstheme="minorHAnsi"/>
                      <w:b/>
                      <w:color w:val="000000"/>
                      <w:lang w:eastAsia="fr-FR"/>
                    </w:rPr>
                    <w:t>V</w:t>
                  </w:r>
                </w:p>
              </w:tc>
              <w:tc>
                <w:tcPr>
                  <w:tcW w:w="921" w:type="dxa"/>
                  <w:vAlign w:val="center"/>
                </w:tcPr>
                <w:p w:rsidR="00A11F46" w:rsidRPr="00A11F46" w:rsidRDefault="00A11F46" w:rsidP="00A11F46">
                  <w:pPr>
                    <w:autoSpaceDE w:val="0"/>
                    <w:autoSpaceDN w:val="0"/>
                    <w:adjustRightInd w:val="0"/>
                    <w:jc w:val="center"/>
                    <w:rPr>
                      <w:rFonts w:ascii="Arial" w:eastAsia="Times New Roman" w:hAnsi="Arial" w:cstheme="minorHAnsi"/>
                      <w:color w:val="000000"/>
                      <w:lang w:eastAsia="fr-FR"/>
                    </w:rPr>
                  </w:pPr>
                  <w:r w:rsidRPr="00A11F46">
                    <w:rPr>
                      <w:rFonts w:ascii="Arial" w:eastAsia="Times New Roman" w:hAnsi="Arial" w:cstheme="minorHAnsi"/>
                      <w:color w:val="000000"/>
                      <w:lang w:eastAsia="fr-FR"/>
                    </w:rPr>
                    <w:t>100</w:t>
                  </w:r>
                </w:p>
              </w:tc>
              <w:tc>
                <w:tcPr>
                  <w:tcW w:w="709" w:type="dxa"/>
                  <w:vAlign w:val="center"/>
                </w:tcPr>
                <w:p w:rsidR="00A11F46" w:rsidRPr="00A11F46" w:rsidRDefault="00A11F46" w:rsidP="00A11F46">
                  <w:pPr>
                    <w:autoSpaceDE w:val="0"/>
                    <w:autoSpaceDN w:val="0"/>
                    <w:adjustRightInd w:val="0"/>
                    <w:jc w:val="center"/>
                    <w:rPr>
                      <w:rFonts w:ascii="Arial" w:eastAsia="Times New Roman" w:hAnsi="Arial" w:cstheme="minorHAnsi"/>
                      <w:color w:val="000000"/>
                      <w:lang w:eastAsia="fr-FR"/>
                    </w:rPr>
                  </w:pPr>
                  <w:r w:rsidRPr="00A11F46">
                    <w:rPr>
                      <w:rFonts w:ascii="Arial" w:eastAsia="Times New Roman" w:hAnsi="Arial" w:cstheme="minorHAnsi"/>
                      <w:color w:val="000000"/>
                      <w:lang w:eastAsia="fr-FR"/>
                    </w:rPr>
                    <w:t>100</w:t>
                  </w:r>
                </w:p>
              </w:tc>
              <w:tc>
                <w:tcPr>
                  <w:tcW w:w="708" w:type="dxa"/>
                  <w:vAlign w:val="center"/>
                </w:tcPr>
                <w:p w:rsidR="00A11F46" w:rsidRPr="00A11F46" w:rsidRDefault="00A11F46" w:rsidP="00A11F46">
                  <w:pPr>
                    <w:autoSpaceDE w:val="0"/>
                    <w:autoSpaceDN w:val="0"/>
                    <w:adjustRightInd w:val="0"/>
                    <w:jc w:val="center"/>
                    <w:rPr>
                      <w:rFonts w:ascii="Arial" w:eastAsia="Times New Roman" w:hAnsi="Arial" w:cstheme="minorHAnsi"/>
                      <w:color w:val="000000"/>
                      <w:lang w:eastAsia="fr-FR"/>
                    </w:rPr>
                  </w:pPr>
                  <w:r w:rsidRPr="00A11F46">
                    <w:rPr>
                      <w:rFonts w:ascii="Arial" w:eastAsia="Times New Roman" w:hAnsi="Arial" w:cstheme="minorHAnsi"/>
                      <w:color w:val="000000"/>
                      <w:lang w:eastAsia="fr-FR"/>
                    </w:rPr>
                    <w:t>100</w:t>
                  </w:r>
                </w:p>
              </w:tc>
              <w:tc>
                <w:tcPr>
                  <w:tcW w:w="709" w:type="dxa"/>
                  <w:vAlign w:val="center"/>
                </w:tcPr>
                <w:p w:rsidR="00A11F46" w:rsidRPr="00A11F46" w:rsidRDefault="00A11F46" w:rsidP="00A11F46">
                  <w:pPr>
                    <w:autoSpaceDE w:val="0"/>
                    <w:autoSpaceDN w:val="0"/>
                    <w:adjustRightInd w:val="0"/>
                    <w:jc w:val="center"/>
                    <w:rPr>
                      <w:rFonts w:ascii="Arial" w:eastAsia="Times New Roman" w:hAnsi="Arial" w:cstheme="minorHAnsi"/>
                      <w:color w:val="000000"/>
                      <w:lang w:eastAsia="fr-FR"/>
                    </w:rPr>
                  </w:pPr>
                  <w:r w:rsidRPr="00A11F46">
                    <w:rPr>
                      <w:rFonts w:ascii="Arial" w:eastAsia="Times New Roman" w:hAnsi="Arial" w:cstheme="minorHAnsi"/>
                      <w:color w:val="000000"/>
                      <w:lang w:eastAsia="fr-FR"/>
                    </w:rPr>
                    <w:t>100</w:t>
                  </w:r>
                </w:p>
              </w:tc>
              <w:tc>
                <w:tcPr>
                  <w:tcW w:w="1134" w:type="dxa"/>
                  <w:vAlign w:val="center"/>
                </w:tcPr>
                <w:p w:rsidR="00A11F46" w:rsidRPr="00A11F46" w:rsidRDefault="00A11F46" w:rsidP="00A11F46">
                  <w:pPr>
                    <w:autoSpaceDE w:val="0"/>
                    <w:autoSpaceDN w:val="0"/>
                    <w:adjustRightInd w:val="0"/>
                    <w:jc w:val="center"/>
                    <w:rPr>
                      <w:rFonts w:ascii="Arial" w:eastAsia="Times New Roman" w:hAnsi="Arial" w:cstheme="minorHAnsi"/>
                      <w:color w:val="000000"/>
                      <w:lang w:eastAsia="fr-FR"/>
                    </w:rPr>
                  </w:pPr>
                  <w:r w:rsidRPr="00A11F46">
                    <w:rPr>
                      <w:rFonts w:ascii="Arial" w:eastAsia="Times New Roman" w:hAnsi="Arial" w:cstheme="minorHAnsi"/>
                      <w:color w:val="000000"/>
                      <w:lang w:eastAsia="fr-FR"/>
                    </w:rPr>
                    <w:t>100</w:t>
                  </w:r>
                </w:p>
              </w:tc>
              <w:tc>
                <w:tcPr>
                  <w:tcW w:w="851" w:type="dxa"/>
                  <w:vAlign w:val="center"/>
                </w:tcPr>
                <w:p w:rsidR="00A11F46" w:rsidRPr="00A11F46" w:rsidRDefault="00A11F46" w:rsidP="00A11F46">
                  <w:pPr>
                    <w:autoSpaceDE w:val="0"/>
                    <w:autoSpaceDN w:val="0"/>
                    <w:adjustRightInd w:val="0"/>
                    <w:jc w:val="center"/>
                    <w:rPr>
                      <w:rFonts w:ascii="Arial" w:eastAsia="Times New Roman" w:hAnsi="Arial" w:cstheme="minorHAnsi"/>
                      <w:color w:val="000000"/>
                      <w:lang w:eastAsia="fr-FR"/>
                    </w:rPr>
                  </w:pPr>
                  <w:r w:rsidRPr="00A11F46">
                    <w:rPr>
                      <w:rFonts w:ascii="Arial" w:eastAsia="Times New Roman" w:hAnsi="Arial" w:cstheme="minorHAnsi"/>
                      <w:color w:val="000000"/>
                      <w:lang w:eastAsia="fr-FR"/>
                    </w:rPr>
                    <w:t>100</w:t>
                  </w:r>
                </w:p>
              </w:tc>
            </w:tr>
            <w:tr w:rsidR="00A11F46" w:rsidTr="00A11F46">
              <w:tc>
                <w:tcPr>
                  <w:tcW w:w="425" w:type="dxa"/>
                  <w:vAlign w:val="center"/>
                </w:tcPr>
                <w:p w:rsidR="00A11F46" w:rsidRPr="00A11F46" w:rsidRDefault="00A11F46" w:rsidP="00A11F46">
                  <w:pPr>
                    <w:autoSpaceDE w:val="0"/>
                    <w:autoSpaceDN w:val="0"/>
                    <w:adjustRightInd w:val="0"/>
                    <w:rPr>
                      <w:rFonts w:ascii="Arial" w:eastAsia="Times New Roman" w:hAnsi="Arial" w:cstheme="minorHAnsi"/>
                      <w:b/>
                      <w:color w:val="000000"/>
                      <w:lang w:eastAsia="fr-FR"/>
                    </w:rPr>
                  </w:pPr>
                  <w:r w:rsidRPr="00A11F46">
                    <w:rPr>
                      <w:rFonts w:ascii="Arial" w:eastAsia="Times New Roman" w:hAnsi="Arial" w:cstheme="minorHAnsi"/>
                      <w:b/>
                      <w:color w:val="000000"/>
                      <w:lang w:eastAsia="fr-FR"/>
                    </w:rPr>
                    <w:t>R</w:t>
                  </w:r>
                </w:p>
              </w:tc>
              <w:tc>
                <w:tcPr>
                  <w:tcW w:w="921" w:type="dxa"/>
                  <w:vAlign w:val="center"/>
                </w:tcPr>
                <w:p w:rsidR="00A11F46" w:rsidRPr="00A11F46" w:rsidRDefault="00A11F46" w:rsidP="00A11F46">
                  <w:pPr>
                    <w:autoSpaceDE w:val="0"/>
                    <w:autoSpaceDN w:val="0"/>
                    <w:adjustRightInd w:val="0"/>
                    <w:jc w:val="center"/>
                    <w:rPr>
                      <w:rFonts w:ascii="Arial" w:eastAsia="Times New Roman" w:hAnsi="Arial" w:cstheme="minorHAnsi"/>
                      <w:color w:val="000000"/>
                      <w:lang w:eastAsia="fr-FR"/>
                    </w:rPr>
                  </w:pPr>
                  <w:r w:rsidRPr="00A11F46">
                    <w:rPr>
                      <w:rFonts w:ascii="Arial" w:eastAsia="Times New Roman" w:hAnsi="Arial" w:cstheme="minorHAnsi"/>
                      <w:color w:val="000000"/>
                      <w:lang w:eastAsia="fr-FR"/>
                    </w:rPr>
                    <w:t>255</w:t>
                  </w:r>
                </w:p>
              </w:tc>
              <w:tc>
                <w:tcPr>
                  <w:tcW w:w="709" w:type="dxa"/>
                  <w:vAlign w:val="center"/>
                </w:tcPr>
                <w:p w:rsidR="00A11F46" w:rsidRPr="00A11F46" w:rsidRDefault="00A11F46" w:rsidP="00A11F46">
                  <w:pPr>
                    <w:autoSpaceDE w:val="0"/>
                    <w:autoSpaceDN w:val="0"/>
                    <w:adjustRightInd w:val="0"/>
                    <w:jc w:val="center"/>
                    <w:rPr>
                      <w:rFonts w:ascii="Arial" w:eastAsia="Times New Roman" w:hAnsi="Arial" w:cstheme="minorHAnsi"/>
                      <w:color w:val="000000"/>
                      <w:lang w:eastAsia="fr-FR"/>
                    </w:rPr>
                  </w:pPr>
                  <w:r w:rsidRPr="00A11F46">
                    <w:rPr>
                      <w:rFonts w:ascii="Arial" w:eastAsia="Times New Roman" w:hAnsi="Arial" w:cstheme="minorHAnsi"/>
                      <w:color w:val="000000"/>
                      <w:lang w:eastAsia="fr-FR"/>
                    </w:rPr>
                    <w:t>0</w:t>
                  </w:r>
                </w:p>
              </w:tc>
              <w:tc>
                <w:tcPr>
                  <w:tcW w:w="708" w:type="dxa"/>
                  <w:vAlign w:val="center"/>
                </w:tcPr>
                <w:p w:rsidR="00A11F46" w:rsidRPr="00A11F46" w:rsidRDefault="00A11F46" w:rsidP="00A11F46">
                  <w:pPr>
                    <w:autoSpaceDE w:val="0"/>
                    <w:autoSpaceDN w:val="0"/>
                    <w:adjustRightInd w:val="0"/>
                    <w:jc w:val="center"/>
                    <w:rPr>
                      <w:rFonts w:ascii="Arial" w:eastAsia="Times New Roman" w:hAnsi="Arial" w:cstheme="minorHAnsi"/>
                      <w:color w:val="000000"/>
                      <w:lang w:eastAsia="fr-FR"/>
                    </w:rPr>
                  </w:pPr>
                  <w:r w:rsidRPr="00A11F46">
                    <w:rPr>
                      <w:rFonts w:ascii="Arial" w:eastAsia="Times New Roman" w:hAnsi="Arial" w:cstheme="minorHAnsi"/>
                      <w:color w:val="000000"/>
                      <w:lang w:eastAsia="fr-FR"/>
                    </w:rPr>
                    <w:t>0</w:t>
                  </w:r>
                </w:p>
              </w:tc>
              <w:tc>
                <w:tcPr>
                  <w:tcW w:w="709" w:type="dxa"/>
                  <w:vAlign w:val="center"/>
                </w:tcPr>
                <w:p w:rsidR="00A11F46" w:rsidRPr="00A11F46" w:rsidRDefault="00A11F46" w:rsidP="00A11F46">
                  <w:pPr>
                    <w:autoSpaceDE w:val="0"/>
                    <w:autoSpaceDN w:val="0"/>
                    <w:adjustRightInd w:val="0"/>
                    <w:jc w:val="center"/>
                    <w:rPr>
                      <w:rFonts w:ascii="Arial" w:eastAsia="Times New Roman" w:hAnsi="Arial" w:cstheme="minorHAnsi"/>
                      <w:color w:val="000000"/>
                      <w:lang w:eastAsia="fr-FR"/>
                    </w:rPr>
                  </w:pPr>
                  <w:r w:rsidRPr="00A11F46">
                    <w:rPr>
                      <w:rFonts w:ascii="Arial" w:eastAsia="Times New Roman" w:hAnsi="Arial" w:cstheme="minorHAnsi"/>
                      <w:color w:val="000000"/>
                      <w:lang w:eastAsia="fr-FR"/>
                    </w:rPr>
                    <w:t>0</w:t>
                  </w:r>
                </w:p>
              </w:tc>
              <w:tc>
                <w:tcPr>
                  <w:tcW w:w="1134" w:type="dxa"/>
                  <w:vAlign w:val="center"/>
                </w:tcPr>
                <w:p w:rsidR="00A11F46" w:rsidRPr="00A11F46" w:rsidRDefault="00A11F46" w:rsidP="00A11F46">
                  <w:pPr>
                    <w:autoSpaceDE w:val="0"/>
                    <w:autoSpaceDN w:val="0"/>
                    <w:adjustRightInd w:val="0"/>
                    <w:jc w:val="center"/>
                    <w:rPr>
                      <w:rFonts w:ascii="Arial" w:eastAsia="Times New Roman" w:hAnsi="Arial" w:cstheme="minorHAnsi"/>
                      <w:color w:val="000000"/>
                      <w:lang w:eastAsia="fr-FR"/>
                    </w:rPr>
                  </w:pPr>
                  <w:r w:rsidRPr="00A11F46">
                    <w:rPr>
                      <w:rFonts w:ascii="Arial" w:eastAsia="Times New Roman" w:hAnsi="Arial" w:cstheme="minorHAnsi"/>
                      <w:color w:val="000000"/>
                      <w:lang w:eastAsia="fr-FR"/>
                    </w:rPr>
                    <w:t>255</w:t>
                  </w:r>
                </w:p>
              </w:tc>
              <w:tc>
                <w:tcPr>
                  <w:tcW w:w="851" w:type="dxa"/>
                  <w:vAlign w:val="center"/>
                </w:tcPr>
                <w:p w:rsidR="00A11F46" w:rsidRPr="00A11F46" w:rsidRDefault="00A11F46" w:rsidP="00A11F46">
                  <w:pPr>
                    <w:autoSpaceDE w:val="0"/>
                    <w:autoSpaceDN w:val="0"/>
                    <w:adjustRightInd w:val="0"/>
                    <w:jc w:val="center"/>
                    <w:rPr>
                      <w:rFonts w:ascii="Arial" w:eastAsia="Times New Roman" w:hAnsi="Arial" w:cstheme="minorHAnsi"/>
                      <w:color w:val="000000"/>
                      <w:lang w:eastAsia="fr-FR"/>
                    </w:rPr>
                  </w:pPr>
                  <w:r w:rsidRPr="00A11F46">
                    <w:rPr>
                      <w:rFonts w:ascii="Arial" w:eastAsia="Times New Roman" w:hAnsi="Arial" w:cstheme="minorHAnsi"/>
                      <w:color w:val="000000"/>
                      <w:lang w:eastAsia="fr-FR"/>
                    </w:rPr>
                    <w:t>255</w:t>
                  </w:r>
                </w:p>
              </w:tc>
            </w:tr>
            <w:tr w:rsidR="00A11F46" w:rsidTr="00A11F46">
              <w:tc>
                <w:tcPr>
                  <w:tcW w:w="425" w:type="dxa"/>
                  <w:vAlign w:val="center"/>
                </w:tcPr>
                <w:p w:rsidR="00A11F46" w:rsidRPr="00A11F46" w:rsidRDefault="00A11F46" w:rsidP="00A11F46">
                  <w:pPr>
                    <w:autoSpaceDE w:val="0"/>
                    <w:autoSpaceDN w:val="0"/>
                    <w:adjustRightInd w:val="0"/>
                    <w:rPr>
                      <w:rFonts w:ascii="Arial" w:eastAsia="Times New Roman" w:hAnsi="Arial" w:cstheme="minorHAnsi"/>
                      <w:b/>
                      <w:color w:val="000000"/>
                      <w:lang w:eastAsia="fr-FR"/>
                    </w:rPr>
                  </w:pPr>
                  <w:r w:rsidRPr="00A11F46">
                    <w:rPr>
                      <w:rFonts w:ascii="Arial" w:eastAsia="Times New Roman" w:hAnsi="Arial" w:cstheme="minorHAnsi"/>
                      <w:b/>
                      <w:color w:val="000000"/>
                      <w:lang w:eastAsia="fr-FR"/>
                    </w:rPr>
                    <w:t>V</w:t>
                  </w:r>
                </w:p>
              </w:tc>
              <w:tc>
                <w:tcPr>
                  <w:tcW w:w="921" w:type="dxa"/>
                  <w:vAlign w:val="center"/>
                </w:tcPr>
                <w:p w:rsidR="00A11F46" w:rsidRPr="00A11F46" w:rsidRDefault="00A11F46" w:rsidP="00A11F46">
                  <w:pPr>
                    <w:autoSpaceDE w:val="0"/>
                    <w:autoSpaceDN w:val="0"/>
                    <w:adjustRightInd w:val="0"/>
                    <w:jc w:val="center"/>
                    <w:rPr>
                      <w:rFonts w:ascii="Arial" w:eastAsia="Times New Roman" w:hAnsi="Arial" w:cstheme="minorHAnsi"/>
                      <w:color w:val="000000"/>
                      <w:lang w:eastAsia="fr-FR"/>
                    </w:rPr>
                  </w:pPr>
                  <w:r w:rsidRPr="00A11F46">
                    <w:rPr>
                      <w:rFonts w:ascii="Arial" w:eastAsia="Times New Roman" w:hAnsi="Arial" w:cstheme="minorHAnsi"/>
                      <w:color w:val="000000"/>
                      <w:lang w:eastAsia="fr-FR"/>
                    </w:rPr>
                    <w:t>0</w:t>
                  </w:r>
                </w:p>
              </w:tc>
              <w:tc>
                <w:tcPr>
                  <w:tcW w:w="709" w:type="dxa"/>
                  <w:vAlign w:val="center"/>
                </w:tcPr>
                <w:p w:rsidR="00A11F46" w:rsidRPr="00A11F46" w:rsidRDefault="00A11F46" w:rsidP="00A11F46">
                  <w:pPr>
                    <w:autoSpaceDE w:val="0"/>
                    <w:autoSpaceDN w:val="0"/>
                    <w:adjustRightInd w:val="0"/>
                    <w:jc w:val="center"/>
                    <w:rPr>
                      <w:rFonts w:ascii="Arial" w:eastAsia="Times New Roman" w:hAnsi="Arial" w:cstheme="minorHAnsi"/>
                      <w:color w:val="000000"/>
                      <w:lang w:eastAsia="fr-FR"/>
                    </w:rPr>
                  </w:pPr>
                  <w:r w:rsidRPr="00A11F46">
                    <w:rPr>
                      <w:rFonts w:ascii="Arial" w:eastAsia="Times New Roman" w:hAnsi="Arial" w:cstheme="minorHAnsi"/>
                      <w:color w:val="000000"/>
                      <w:lang w:eastAsia="fr-FR"/>
                    </w:rPr>
                    <w:t>255</w:t>
                  </w:r>
                </w:p>
              </w:tc>
              <w:tc>
                <w:tcPr>
                  <w:tcW w:w="708" w:type="dxa"/>
                  <w:vAlign w:val="center"/>
                </w:tcPr>
                <w:p w:rsidR="00A11F46" w:rsidRPr="00A11F46" w:rsidRDefault="00A11F46" w:rsidP="00A11F46">
                  <w:pPr>
                    <w:autoSpaceDE w:val="0"/>
                    <w:autoSpaceDN w:val="0"/>
                    <w:adjustRightInd w:val="0"/>
                    <w:jc w:val="center"/>
                    <w:rPr>
                      <w:rFonts w:ascii="Arial" w:eastAsia="Times New Roman" w:hAnsi="Arial" w:cstheme="minorHAnsi"/>
                      <w:color w:val="000000"/>
                      <w:lang w:eastAsia="fr-FR"/>
                    </w:rPr>
                  </w:pPr>
                  <w:r w:rsidRPr="00A11F46">
                    <w:rPr>
                      <w:rFonts w:ascii="Arial" w:eastAsia="Times New Roman" w:hAnsi="Arial" w:cstheme="minorHAnsi"/>
                      <w:color w:val="000000"/>
                      <w:lang w:eastAsia="fr-FR"/>
                    </w:rPr>
                    <w:t>0</w:t>
                  </w:r>
                </w:p>
              </w:tc>
              <w:tc>
                <w:tcPr>
                  <w:tcW w:w="709" w:type="dxa"/>
                  <w:vAlign w:val="center"/>
                </w:tcPr>
                <w:p w:rsidR="00A11F46" w:rsidRPr="00A11F46" w:rsidRDefault="00A11F46" w:rsidP="00A11F46">
                  <w:pPr>
                    <w:autoSpaceDE w:val="0"/>
                    <w:autoSpaceDN w:val="0"/>
                    <w:adjustRightInd w:val="0"/>
                    <w:jc w:val="center"/>
                    <w:rPr>
                      <w:rFonts w:ascii="Arial" w:eastAsia="Times New Roman" w:hAnsi="Arial" w:cstheme="minorHAnsi"/>
                      <w:color w:val="000000"/>
                      <w:lang w:eastAsia="fr-FR"/>
                    </w:rPr>
                  </w:pPr>
                  <w:r w:rsidRPr="00A11F46">
                    <w:rPr>
                      <w:rFonts w:ascii="Arial" w:eastAsia="Times New Roman" w:hAnsi="Arial" w:cstheme="minorHAnsi"/>
                      <w:color w:val="000000"/>
                      <w:lang w:eastAsia="fr-FR"/>
                    </w:rPr>
                    <w:t>255</w:t>
                  </w:r>
                </w:p>
              </w:tc>
              <w:tc>
                <w:tcPr>
                  <w:tcW w:w="1134" w:type="dxa"/>
                  <w:vAlign w:val="center"/>
                </w:tcPr>
                <w:p w:rsidR="00A11F46" w:rsidRPr="00A11F46" w:rsidRDefault="00A11F46" w:rsidP="00A11F46">
                  <w:pPr>
                    <w:autoSpaceDE w:val="0"/>
                    <w:autoSpaceDN w:val="0"/>
                    <w:adjustRightInd w:val="0"/>
                    <w:jc w:val="center"/>
                    <w:rPr>
                      <w:rFonts w:ascii="Arial" w:eastAsia="Times New Roman" w:hAnsi="Arial" w:cstheme="minorHAnsi"/>
                      <w:color w:val="000000"/>
                      <w:lang w:eastAsia="fr-FR"/>
                    </w:rPr>
                  </w:pPr>
                  <w:r w:rsidRPr="00A11F46">
                    <w:rPr>
                      <w:rFonts w:ascii="Arial" w:eastAsia="Times New Roman" w:hAnsi="Arial" w:cstheme="minorHAnsi"/>
                      <w:color w:val="000000"/>
                      <w:lang w:eastAsia="fr-FR"/>
                    </w:rPr>
                    <w:t>0</w:t>
                  </w:r>
                </w:p>
              </w:tc>
              <w:tc>
                <w:tcPr>
                  <w:tcW w:w="851" w:type="dxa"/>
                  <w:vAlign w:val="center"/>
                </w:tcPr>
                <w:p w:rsidR="00A11F46" w:rsidRPr="00A11F46" w:rsidRDefault="00A11F46" w:rsidP="00A11F46">
                  <w:pPr>
                    <w:autoSpaceDE w:val="0"/>
                    <w:autoSpaceDN w:val="0"/>
                    <w:adjustRightInd w:val="0"/>
                    <w:jc w:val="center"/>
                    <w:rPr>
                      <w:rFonts w:ascii="Arial" w:eastAsia="Times New Roman" w:hAnsi="Arial" w:cstheme="minorHAnsi"/>
                      <w:color w:val="000000"/>
                      <w:lang w:eastAsia="fr-FR"/>
                    </w:rPr>
                  </w:pPr>
                  <w:r w:rsidRPr="00A11F46">
                    <w:rPr>
                      <w:rFonts w:ascii="Arial" w:eastAsia="Times New Roman" w:hAnsi="Arial" w:cstheme="minorHAnsi"/>
                      <w:color w:val="000000"/>
                      <w:lang w:eastAsia="fr-FR"/>
                    </w:rPr>
                    <w:t>255</w:t>
                  </w:r>
                </w:p>
              </w:tc>
            </w:tr>
            <w:tr w:rsidR="00A11F46" w:rsidTr="00A11F46">
              <w:tc>
                <w:tcPr>
                  <w:tcW w:w="425" w:type="dxa"/>
                  <w:vAlign w:val="center"/>
                </w:tcPr>
                <w:p w:rsidR="00A11F46" w:rsidRPr="00A11F46" w:rsidRDefault="00A11F46" w:rsidP="00A11F46">
                  <w:pPr>
                    <w:autoSpaceDE w:val="0"/>
                    <w:autoSpaceDN w:val="0"/>
                    <w:adjustRightInd w:val="0"/>
                    <w:rPr>
                      <w:rFonts w:ascii="Arial" w:eastAsia="Times New Roman" w:hAnsi="Arial" w:cstheme="minorHAnsi"/>
                      <w:b/>
                      <w:color w:val="000000"/>
                      <w:lang w:eastAsia="fr-FR"/>
                    </w:rPr>
                  </w:pPr>
                  <w:r w:rsidRPr="00A11F46">
                    <w:rPr>
                      <w:rFonts w:ascii="Arial" w:eastAsia="Times New Roman" w:hAnsi="Arial" w:cstheme="minorHAnsi"/>
                      <w:b/>
                      <w:color w:val="000000"/>
                      <w:lang w:eastAsia="fr-FR"/>
                    </w:rPr>
                    <w:t>B</w:t>
                  </w:r>
                </w:p>
              </w:tc>
              <w:tc>
                <w:tcPr>
                  <w:tcW w:w="921" w:type="dxa"/>
                  <w:vAlign w:val="center"/>
                </w:tcPr>
                <w:p w:rsidR="00A11F46" w:rsidRPr="00A11F46" w:rsidRDefault="00A11F46" w:rsidP="00A11F46">
                  <w:pPr>
                    <w:autoSpaceDE w:val="0"/>
                    <w:autoSpaceDN w:val="0"/>
                    <w:adjustRightInd w:val="0"/>
                    <w:jc w:val="center"/>
                    <w:rPr>
                      <w:rFonts w:ascii="Arial" w:eastAsia="Times New Roman" w:hAnsi="Arial" w:cstheme="minorHAnsi"/>
                      <w:color w:val="000000"/>
                      <w:lang w:eastAsia="fr-FR"/>
                    </w:rPr>
                  </w:pPr>
                  <w:r w:rsidRPr="00A11F46">
                    <w:rPr>
                      <w:rFonts w:ascii="Arial" w:eastAsia="Times New Roman" w:hAnsi="Arial" w:cstheme="minorHAnsi"/>
                      <w:color w:val="000000"/>
                      <w:lang w:eastAsia="fr-FR"/>
                    </w:rPr>
                    <w:t>0</w:t>
                  </w:r>
                </w:p>
              </w:tc>
              <w:tc>
                <w:tcPr>
                  <w:tcW w:w="709" w:type="dxa"/>
                  <w:vAlign w:val="center"/>
                </w:tcPr>
                <w:p w:rsidR="00A11F46" w:rsidRPr="00A11F46" w:rsidRDefault="00A11F46" w:rsidP="00A11F46">
                  <w:pPr>
                    <w:autoSpaceDE w:val="0"/>
                    <w:autoSpaceDN w:val="0"/>
                    <w:adjustRightInd w:val="0"/>
                    <w:jc w:val="center"/>
                    <w:rPr>
                      <w:rFonts w:ascii="Arial" w:eastAsia="Times New Roman" w:hAnsi="Arial" w:cstheme="minorHAnsi"/>
                      <w:color w:val="000000"/>
                      <w:lang w:eastAsia="fr-FR"/>
                    </w:rPr>
                  </w:pPr>
                  <w:r w:rsidRPr="00A11F46">
                    <w:rPr>
                      <w:rFonts w:ascii="Arial" w:eastAsia="Times New Roman" w:hAnsi="Arial" w:cstheme="minorHAnsi"/>
                      <w:color w:val="000000"/>
                      <w:lang w:eastAsia="fr-FR"/>
                    </w:rPr>
                    <w:t>0</w:t>
                  </w:r>
                </w:p>
              </w:tc>
              <w:tc>
                <w:tcPr>
                  <w:tcW w:w="708" w:type="dxa"/>
                  <w:vAlign w:val="center"/>
                </w:tcPr>
                <w:p w:rsidR="00A11F46" w:rsidRPr="00A11F46" w:rsidRDefault="00A11F46" w:rsidP="00A11F46">
                  <w:pPr>
                    <w:autoSpaceDE w:val="0"/>
                    <w:autoSpaceDN w:val="0"/>
                    <w:adjustRightInd w:val="0"/>
                    <w:jc w:val="center"/>
                    <w:rPr>
                      <w:rFonts w:ascii="Arial" w:eastAsia="Times New Roman" w:hAnsi="Arial" w:cstheme="minorHAnsi"/>
                      <w:color w:val="000000"/>
                      <w:lang w:eastAsia="fr-FR"/>
                    </w:rPr>
                  </w:pPr>
                  <w:r w:rsidRPr="00A11F46">
                    <w:rPr>
                      <w:rFonts w:ascii="Arial" w:eastAsia="Times New Roman" w:hAnsi="Arial" w:cstheme="minorHAnsi"/>
                      <w:color w:val="000000"/>
                      <w:lang w:eastAsia="fr-FR"/>
                    </w:rPr>
                    <w:t>255</w:t>
                  </w:r>
                </w:p>
              </w:tc>
              <w:tc>
                <w:tcPr>
                  <w:tcW w:w="709" w:type="dxa"/>
                  <w:vAlign w:val="center"/>
                </w:tcPr>
                <w:p w:rsidR="00A11F46" w:rsidRPr="00A11F46" w:rsidRDefault="00A11F46" w:rsidP="00A11F46">
                  <w:pPr>
                    <w:autoSpaceDE w:val="0"/>
                    <w:autoSpaceDN w:val="0"/>
                    <w:adjustRightInd w:val="0"/>
                    <w:jc w:val="center"/>
                    <w:rPr>
                      <w:rFonts w:ascii="Arial" w:eastAsia="Times New Roman" w:hAnsi="Arial" w:cstheme="minorHAnsi"/>
                      <w:color w:val="000000"/>
                      <w:lang w:eastAsia="fr-FR"/>
                    </w:rPr>
                  </w:pPr>
                  <w:r w:rsidRPr="00A11F46">
                    <w:rPr>
                      <w:rFonts w:ascii="Arial" w:eastAsia="Times New Roman" w:hAnsi="Arial" w:cstheme="minorHAnsi"/>
                      <w:color w:val="000000"/>
                      <w:lang w:eastAsia="fr-FR"/>
                    </w:rPr>
                    <w:t>255</w:t>
                  </w:r>
                </w:p>
              </w:tc>
              <w:tc>
                <w:tcPr>
                  <w:tcW w:w="1134" w:type="dxa"/>
                  <w:vAlign w:val="center"/>
                </w:tcPr>
                <w:p w:rsidR="00A11F46" w:rsidRPr="00A11F46" w:rsidRDefault="00A11F46" w:rsidP="00A11F46">
                  <w:pPr>
                    <w:autoSpaceDE w:val="0"/>
                    <w:autoSpaceDN w:val="0"/>
                    <w:adjustRightInd w:val="0"/>
                    <w:jc w:val="center"/>
                    <w:rPr>
                      <w:rFonts w:ascii="Arial" w:eastAsia="Times New Roman" w:hAnsi="Arial" w:cstheme="minorHAnsi"/>
                      <w:color w:val="000000"/>
                      <w:lang w:eastAsia="fr-FR"/>
                    </w:rPr>
                  </w:pPr>
                  <w:r w:rsidRPr="00A11F46">
                    <w:rPr>
                      <w:rFonts w:ascii="Arial" w:eastAsia="Times New Roman" w:hAnsi="Arial" w:cstheme="minorHAnsi"/>
                      <w:color w:val="000000"/>
                      <w:lang w:eastAsia="fr-FR"/>
                    </w:rPr>
                    <w:t>255</w:t>
                  </w:r>
                </w:p>
              </w:tc>
              <w:tc>
                <w:tcPr>
                  <w:tcW w:w="851" w:type="dxa"/>
                  <w:vAlign w:val="center"/>
                </w:tcPr>
                <w:p w:rsidR="00A11F46" w:rsidRPr="00A11F46" w:rsidRDefault="00A11F46" w:rsidP="00A11F46">
                  <w:pPr>
                    <w:autoSpaceDE w:val="0"/>
                    <w:autoSpaceDN w:val="0"/>
                    <w:adjustRightInd w:val="0"/>
                    <w:jc w:val="center"/>
                    <w:rPr>
                      <w:rFonts w:ascii="Arial" w:eastAsia="Times New Roman" w:hAnsi="Arial" w:cstheme="minorHAnsi"/>
                      <w:color w:val="000000"/>
                      <w:lang w:eastAsia="fr-FR"/>
                    </w:rPr>
                  </w:pPr>
                  <w:r w:rsidRPr="00A11F46">
                    <w:rPr>
                      <w:rFonts w:ascii="Arial" w:eastAsia="Times New Roman" w:hAnsi="Arial" w:cstheme="minorHAnsi"/>
                      <w:color w:val="000000"/>
                      <w:lang w:eastAsia="fr-FR"/>
                    </w:rPr>
                    <w:t>0</w:t>
                  </w:r>
                </w:p>
              </w:tc>
            </w:tr>
          </w:tbl>
          <w:p w:rsidR="00A11F46" w:rsidRPr="00A11F46" w:rsidRDefault="00A11F46" w:rsidP="00A11F46">
            <w:pPr>
              <w:autoSpaceDE w:val="0"/>
              <w:autoSpaceDN w:val="0"/>
              <w:adjustRightInd w:val="0"/>
              <w:rPr>
                <w:rFonts w:ascii="Arial" w:eastAsia="Times New Roman" w:hAnsi="Arial" w:cstheme="minorHAnsi"/>
                <w:b/>
                <w:color w:val="000000"/>
                <w:sz w:val="36"/>
                <w:szCs w:val="36"/>
                <w:lang w:eastAsia="fr-FR"/>
              </w:rPr>
            </w:pPr>
          </w:p>
        </w:tc>
        <w:tc>
          <w:tcPr>
            <w:tcW w:w="4904" w:type="dxa"/>
            <w:vAlign w:val="center"/>
          </w:tcPr>
          <w:p w:rsidR="00A11F46" w:rsidRPr="00A11F46" w:rsidRDefault="005C0DC8" w:rsidP="00A11F46">
            <w:pPr>
              <w:autoSpaceDE w:val="0"/>
              <w:autoSpaceDN w:val="0"/>
              <w:adjustRightInd w:val="0"/>
              <w:rPr>
                <w:rFonts w:ascii="Arial" w:eastAsia="Times New Roman" w:hAnsi="Arial" w:cstheme="minorHAnsi"/>
                <w:b/>
                <w:color w:val="000000"/>
                <w:sz w:val="36"/>
                <w:szCs w:val="36"/>
                <w:lang w:eastAsia="fr-FR"/>
              </w:rPr>
            </w:pPr>
            <w:r>
              <w:rPr>
                <w:rFonts w:ascii="Arial" w:eastAsia="Times New Roman" w:hAnsi="Arial" w:cstheme="minorHAnsi"/>
                <w:b/>
                <w:noProof/>
                <w:color w:val="000000"/>
                <w:sz w:val="36"/>
                <w:szCs w:val="36"/>
                <w:lang w:eastAsia="fr-FR" w:bidi="ar-SA"/>
              </w:rPr>
              <w:drawing>
                <wp:inline distT="0" distB="0" distL="0" distR="0">
                  <wp:extent cx="2099310" cy="1440815"/>
                  <wp:effectExtent l="19050" t="0" r="0" b="0"/>
                  <wp:docPr id="3" name="Image 3" descr="http://www.1point2vue.com/wp-content/uploads/2010/01/3d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www.1point2vue.com/wp-content/uploads/2010/01/3d_05.jpg"/>
                          <pic:cNvPicPr>
                            <a:picLocks noChangeAspect="1" noChangeArrowheads="1"/>
                          </pic:cNvPicPr>
                        </pic:nvPicPr>
                        <pic:blipFill>
                          <a:blip r:embed="rId14" cstate="print"/>
                          <a:srcRect/>
                          <a:stretch>
                            <a:fillRect/>
                          </a:stretch>
                        </pic:blipFill>
                        <pic:spPr bwMode="auto">
                          <a:xfrm>
                            <a:off x="0" y="0"/>
                            <a:ext cx="2099310" cy="1440815"/>
                          </a:xfrm>
                          <a:prstGeom prst="rect">
                            <a:avLst/>
                          </a:prstGeom>
                          <a:noFill/>
                          <a:ln w="9525">
                            <a:noFill/>
                            <a:miter lim="800000"/>
                            <a:headEnd/>
                            <a:tailEnd/>
                          </a:ln>
                        </pic:spPr>
                      </pic:pic>
                    </a:graphicData>
                  </a:graphic>
                </wp:inline>
              </w:drawing>
            </w:r>
          </w:p>
        </w:tc>
      </w:tr>
      <w:tr w:rsidR="00A11F46" w:rsidTr="00A11F46">
        <w:tc>
          <w:tcPr>
            <w:tcW w:w="5778" w:type="dxa"/>
            <w:vAlign w:val="center"/>
          </w:tcPr>
          <w:p w:rsidR="00A11F46" w:rsidRPr="004F1236" w:rsidRDefault="004F1236" w:rsidP="004F1236">
            <w:pPr>
              <w:pStyle w:val="Paragraphedeliste"/>
              <w:spacing w:after="0" w:line="240" w:lineRule="auto"/>
              <w:ind w:left="426"/>
              <w:rPr>
                <w:rFonts w:ascii="Arial" w:eastAsia="Times New Roman" w:hAnsi="Arial" w:cs="Arial"/>
                <w:color w:val="000000"/>
                <w:lang w:eastAsia="fr-FR"/>
              </w:rPr>
            </w:pPr>
            <w:r w:rsidRPr="004F1236">
              <w:rPr>
                <w:rFonts w:ascii="Arial" w:eastAsia="Times New Roman" w:hAnsi="Arial" w:cs="Arial"/>
                <w:color w:val="000000"/>
                <w:lang w:eastAsia="fr-FR"/>
              </w:rPr>
              <w:t>C</w:t>
            </w:r>
            <w:r w:rsidR="00A11F46" w:rsidRPr="004F1236">
              <w:rPr>
                <w:rFonts w:ascii="Arial" w:eastAsia="Times New Roman" w:hAnsi="Arial" w:cs="Arial"/>
                <w:color w:val="000000"/>
                <w:lang w:eastAsia="fr-FR"/>
              </w:rPr>
              <w:t>liquer sur « nouveau » en bas de la fenêtre de calques.</w:t>
            </w:r>
          </w:p>
          <w:p w:rsidR="00A11F46" w:rsidRPr="004F1236" w:rsidRDefault="00A11F46" w:rsidP="00A11F46">
            <w:pPr>
              <w:autoSpaceDE w:val="0"/>
              <w:autoSpaceDN w:val="0"/>
              <w:adjustRightInd w:val="0"/>
              <w:rPr>
                <w:rFonts w:ascii="Arial" w:eastAsia="Times New Roman" w:hAnsi="Arial" w:cs="Arial"/>
                <w:color w:val="000000"/>
                <w:sz w:val="22"/>
                <w:szCs w:val="22"/>
                <w:lang w:eastAsia="fr-FR"/>
              </w:rPr>
            </w:pPr>
          </w:p>
          <w:p w:rsidR="00A11F46" w:rsidRPr="004F1236" w:rsidRDefault="00A11F46" w:rsidP="00A11F46">
            <w:pPr>
              <w:autoSpaceDE w:val="0"/>
              <w:autoSpaceDN w:val="0"/>
              <w:adjustRightInd w:val="0"/>
              <w:rPr>
                <w:rFonts w:ascii="Arial" w:eastAsia="Times New Roman" w:hAnsi="Arial" w:cs="Arial"/>
                <w:color w:val="000000"/>
                <w:sz w:val="22"/>
                <w:szCs w:val="22"/>
                <w:lang w:eastAsia="fr-FR"/>
              </w:rPr>
            </w:pPr>
            <w:r w:rsidRPr="004F1236">
              <w:rPr>
                <w:rFonts w:ascii="Arial" w:eastAsia="Times New Roman" w:hAnsi="Arial" w:cs="Arial"/>
                <w:color w:val="000000"/>
                <w:sz w:val="22"/>
                <w:szCs w:val="22"/>
                <w:lang w:eastAsia="fr-FR"/>
              </w:rPr>
              <w:t>Dans la fenêtre d’options « Nouveau calque » qui apparaît :</w:t>
            </w:r>
          </w:p>
          <w:p w:rsidR="00A11F46" w:rsidRPr="004F1236" w:rsidRDefault="00A11F46" w:rsidP="00A11F46">
            <w:pPr>
              <w:pStyle w:val="Paragraphedeliste"/>
              <w:numPr>
                <w:ilvl w:val="0"/>
                <w:numId w:val="6"/>
              </w:numPr>
              <w:spacing w:after="0" w:line="240" w:lineRule="auto"/>
              <w:ind w:left="426" w:hanging="426"/>
              <w:rPr>
                <w:rFonts w:ascii="Arial" w:eastAsia="Times New Roman" w:hAnsi="Arial" w:cs="Arial"/>
                <w:color w:val="000000"/>
                <w:lang w:eastAsia="fr-FR"/>
              </w:rPr>
            </w:pPr>
            <w:r w:rsidRPr="004F1236">
              <w:rPr>
                <w:rFonts w:ascii="Arial" w:eastAsia="Times New Roman" w:hAnsi="Arial" w:cs="Arial"/>
                <w:color w:val="000000"/>
                <w:lang w:eastAsia="fr-FR"/>
              </w:rPr>
              <w:t>Nommer le calque « filtre D »</w:t>
            </w:r>
          </w:p>
          <w:p w:rsidR="00A11F46" w:rsidRPr="004F1236" w:rsidRDefault="00A11F46" w:rsidP="00A11F46">
            <w:pPr>
              <w:pStyle w:val="Paragraphedeliste"/>
              <w:numPr>
                <w:ilvl w:val="0"/>
                <w:numId w:val="6"/>
              </w:numPr>
              <w:spacing w:after="0" w:line="240" w:lineRule="auto"/>
              <w:ind w:left="426" w:hanging="426"/>
              <w:rPr>
                <w:rFonts w:ascii="Arial" w:eastAsia="Times New Roman" w:hAnsi="Arial" w:cs="Arial"/>
                <w:color w:val="000000"/>
                <w:lang w:eastAsia="fr-FR"/>
              </w:rPr>
            </w:pPr>
            <w:r w:rsidRPr="004F1236">
              <w:rPr>
                <w:rFonts w:ascii="Arial" w:eastAsia="Times New Roman" w:hAnsi="Arial" w:cs="Arial"/>
                <w:color w:val="000000"/>
                <w:lang w:eastAsia="fr-FR"/>
              </w:rPr>
              <w:t>Sélectionner « couleur de premier plan »</w:t>
            </w:r>
          </w:p>
          <w:p w:rsidR="00A11F46" w:rsidRPr="004F1236" w:rsidRDefault="00A11F46" w:rsidP="00A11F46">
            <w:pPr>
              <w:pStyle w:val="Paragraphedeliste"/>
              <w:numPr>
                <w:ilvl w:val="0"/>
                <w:numId w:val="6"/>
              </w:numPr>
              <w:spacing w:after="0" w:line="240" w:lineRule="auto"/>
              <w:ind w:left="426" w:hanging="426"/>
              <w:rPr>
                <w:rFonts w:ascii="Arial" w:eastAsia="Times New Roman" w:hAnsi="Arial" w:cs="Arial"/>
                <w:color w:val="000000"/>
                <w:lang w:eastAsia="fr-FR"/>
              </w:rPr>
            </w:pPr>
            <w:r w:rsidRPr="004F1236">
              <w:rPr>
                <w:rFonts w:ascii="Arial" w:eastAsia="Times New Roman" w:hAnsi="Arial" w:cs="Arial"/>
                <w:color w:val="000000"/>
                <w:lang w:eastAsia="fr-FR"/>
              </w:rPr>
              <w:t>Valider</w:t>
            </w:r>
          </w:p>
          <w:p w:rsidR="00A11F46" w:rsidRPr="004F1236" w:rsidRDefault="00A11F46" w:rsidP="00A11F46">
            <w:pPr>
              <w:autoSpaceDE w:val="0"/>
              <w:autoSpaceDN w:val="0"/>
              <w:adjustRightInd w:val="0"/>
              <w:rPr>
                <w:rFonts w:ascii="Arial" w:eastAsia="Times New Roman" w:hAnsi="Arial" w:cs="Arial"/>
                <w:color w:val="000000"/>
                <w:sz w:val="22"/>
                <w:szCs w:val="22"/>
                <w:lang w:eastAsia="fr-FR"/>
              </w:rPr>
            </w:pPr>
          </w:p>
          <w:p w:rsidR="00A11F46" w:rsidRPr="00A11F46" w:rsidRDefault="00A11F46" w:rsidP="00A11F46">
            <w:pPr>
              <w:autoSpaceDE w:val="0"/>
              <w:autoSpaceDN w:val="0"/>
              <w:adjustRightInd w:val="0"/>
              <w:rPr>
                <w:rFonts w:ascii="Arial" w:eastAsia="Times New Roman" w:hAnsi="Arial" w:cstheme="minorHAnsi"/>
                <w:color w:val="000000"/>
                <w:lang w:eastAsia="fr-FR"/>
              </w:rPr>
            </w:pPr>
            <w:r w:rsidRPr="004F1236">
              <w:rPr>
                <w:rFonts w:ascii="Arial" w:eastAsia="Times New Roman" w:hAnsi="Arial" w:cs="Arial"/>
                <w:color w:val="000000"/>
                <w:sz w:val="22"/>
                <w:szCs w:val="22"/>
                <w:lang w:eastAsia="fr-FR"/>
              </w:rPr>
              <w:t>Le calque de la couleur choisie apparaît dans la fenêtre des calques.</w:t>
            </w:r>
          </w:p>
        </w:tc>
        <w:tc>
          <w:tcPr>
            <w:tcW w:w="4904" w:type="dxa"/>
            <w:vAlign w:val="center"/>
          </w:tcPr>
          <w:p w:rsidR="00A11F46" w:rsidRPr="00A11F46" w:rsidRDefault="005C0DC8" w:rsidP="00A11F46">
            <w:pPr>
              <w:autoSpaceDE w:val="0"/>
              <w:autoSpaceDN w:val="0"/>
              <w:adjustRightInd w:val="0"/>
              <w:jc w:val="center"/>
              <w:rPr>
                <w:rFonts w:ascii="Arial" w:eastAsia="Times New Roman" w:hAnsi="Arial" w:cstheme="minorHAnsi"/>
                <w:b/>
                <w:color w:val="000000"/>
                <w:sz w:val="36"/>
                <w:szCs w:val="36"/>
                <w:lang w:eastAsia="fr-FR"/>
              </w:rPr>
            </w:pPr>
            <w:r>
              <w:rPr>
                <w:rFonts w:ascii="Arial" w:eastAsia="Times New Roman" w:hAnsi="Arial" w:cstheme="minorHAnsi"/>
                <w:b/>
                <w:noProof/>
                <w:color w:val="000000"/>
                <w:sz w:val="36"/>
                <w:szCs w:val="36"/>
                <w:lang w:eastAsia="fr-FR" w:bidi="ar-SA"/>
              </w:rPr>
              <w:drawing>
                <wp:inline distT="0" distB="0" distL="0" distR="0">
                  <wp:extent cx="2377440" cy="1733550"/>
                  <wp:effectExtent l="19050" t="0" r="3810" b="0"/>
                  <wp:docPr id="4"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15" cstate="print"/>
                          <a:srcRect/>
                          <a:stretch>
                            <a:fillRect/>
                          </a:stretch>
                        </pic:blipFill>
                        <pic:spPr bwMode="auto">
                          <a:xfrm>
                            <a:off x="0" y="0"/>
                            <a:ext cx="2377440" cy="1733550"/>
                          </a:xfrm>
                          <a:prstGeom prst="rect">
                            <a:avLst/>
                          </a:prstGeom>
                          <a:noFill/>
                          <a:ln w="9525">
                            <a:noFill/>
                            <a:miter lim="800000"/>
                            <a:headEnd/>
                            <a:tailEnd/>
                          </a:ln>
                        </pic:spPr>
                      </pic:pic>
                    </a:graphicData>
                  </a:graphic>
                </wp:inline>
              </w:drawing>
            </w:r>
          </w:p>
        </w:tc>
      </w:tr>
      <w:tr w:rsidR="00A11F46" w:rsidTr="00A11F46">
        <w:tc>
          <w:tcPr>
            <w:tcW w:w="10682" w:type="dxa"/>
            <w:gridSpan w:val="2"/>
            <w:vAlign w:val="center"/>
          </w:tcPr>
          <w:p w:rsidR="00A11F46" w:rsidRPr="004F1236" w:rsidRDefault="00A11F46" w:rsidP="00A11F46">
            <w:pPr>
              <w:pStyle w:val="Paragraphedeliste"/>
              <w:tabs>
                <w:tab w:val="left" w:pos="10466"/>
              </w:tabs>
              <w:autoSpaceDE w:val="0"/>
              <w:autoSpaceDN w:val="0"/>
              <w:adjustRightInd w:val="0"/>
              <w:ind w:left="426" w:right="-24"/>
              <w:jc w:val="center"/>
              <w:rPr>
                <w:rFonts w:ascii="Arial" w:eastAsia="Times New Roman" w:hAnsi="Arial" w:cs="Arial"/>
                <w:color w:val="000000"/>
                <w:lang w:eastAsia="fr-FR"/>
              </w:rPr>
            </w:pPr>
            <w:r w:rsidRPr="004F1236">
              <w:rPr>
                <w:rFonts w:ascii="Arial" w:eastAsia="Times New Roman" w:hAnsi="Arial" w:cs="Arial"/>
                <w:color w:val="000000"/>
                <w:lang w:eastAsia="fr-FR"/>
              </w:rPr>
              <w:t>Renouveler l’opération pour créer le calque correspondant à la couleur de l’œil gauche</w:t>
            </w:r>
          </w:p>
          <w:p w:rsidR="00A11F46" w:rsidRPr="00263238" w:rsidRDefault="00A11F46" w:rsidP="00A11F46">
            <w:pPr>
              <w:pStyle w:val="Paragraphedeliste"/>
              <w:tabs>
                <w:tab w:val="left" w:pos="10466"/>
              </w:tabs>
              <w:autoSpaceDE w:val="0"/>
              <w:autoSpaceDN w:val="0"/>
              <w:adjustRightInd w:val="0"/>
              <w:ind w:left="426" w:right="-24"/>
              <w:jc w:val="center"/>
              <w:rPr>
                <w:rFonts w:asciiTheme="minorHAnsi" w:eastAsia="Times New Roman" w:hAnsiTheme="minorHAnsi" w:cstheme="minorHAnsi"/>
                <w:b/>
                <w:color w:val="000000"/>
                <w:sz w:val="36"/>
                <w:szCs w:val="36"/>
                <w:lang w:eastAsia="fr-FR"/>
              </w:rPr>
            </w:pPr>
            <w:r w:rsidRPr="004F1236">
              <w:rPr>
                <w:rFonts w:ascii="Arial" w:eastAsia="Times New Roman" w:hAnsi="Arial" w:cs="Arial"/>
                <w:color w:val="000000"/>
                <w:lang w:eastAsia="fr-FR"/>
              </w:rPr>
              <w:t>nommer le « filtre G ».</w:t>
            </w:r>
          </w:p>
        </w:tc>
      </w:tr>
      <w:tr w:rsidR="00A11F46" w:rsidTr="00A11F46">
        <w:tc>
          <w:tcPr>
            <w:tcW w:w="5778" w:type="dxa"/>
            <w:vAlign w:val="center"/>
          </w:tcPr>
          <w:p w:rsidR="00A11F46" w:rsidRPr="004F1236" w:rsidRDefault="00A11F46" w:rsidP="00A11F46">
            <w:pPr>
              <w:autoSpaceDE w:val="0"/>
              <w:autoSpaceDN w:val="0"/>
              <w:adjustRightInd w:val="0"/>
              <w:rPr>
                <w:rFonts w:ascii="Arial" w:eastAsia="Times New Roman" w:hAnsi="Arial" w:cs="Arial"/>
                <w:color w:val="000000"/>
                <w:sz w:val="22"/>
                <w:szCs w:val="22"/>
                <w:lang w:eastAsia="fr-FR"/>
              </w:rPr>
            </w:pPr>
            <w:r w:rsidRPr="004F1236">
              <w:rPr>
                <w:rFonts w:ascii="Arial" w:eastAsia="Times New Roman" w:hAnsi="Arial" w:cs="Arial"/>
                <w:color w:val="000000"/>
                <w:sz w:val="22"/>
                <w:szCs w:val="22"/>
                <w:lang w:eastAsia="fr-FR"/>
              </w:rPr>
              <w:lastRenderedPageBreak/>
              <w:t>Il y a maintenant 4 calques dans la fenêtre des calques.</w:t>
            </w:r>
          </w:p>
          <w:p w:rsidR="00A11F46" w:rsidRPr="004F1236" w:rsidRDefault="00A11F46" w:rsidP="00A11F46">
            <w:pPr>
              <w:autoSpaceDE w:val="0"/>
              <w:autoSpaceDN w:val="0"/>
              <w:adjustRightInd w:val="0"/>
              <w:rPr>
                <w:rFonts w:ascii="Arial" w:eastAsia="Times New Roman" w:hAnsi="Arial" w:cs="Arial"/>
                <w:color w:val="000000"/>
                <w:sz w:val="22"/>
                <w:szCs w:val="22"/>
                <w:lang w:eastAsia="fr-FR"/>
              </w:rPr>
            </w:pPr>
          </w:p>
          <w:p w:rsidR="00A11F46" w:rsidRPr="004F1236" w:rsidRDefault="00A11F46" w:rsidP="00A11F46">
            <w:pPr>
              <w:pStyle w:val="Paragraphedeliste"/>
              <w:numPr>
                <w:ilvl w:val="0"/>
                <w:numId w:val="9"/>
              </w:numPr>
              <w:spacing w:after="0" w:line="240" w:lineRule="auto"/>
              <w:ind w:left="426"/>
              <w:rPr>
                <w:rFonts w:ascii="Arial" w:eastAsia="Times New Roman" w:hAnsi="Arial" w:cs="Arial"/>
                <w:color w:val="000000"/>
                <w:lang w:eastAsia="fr-FR"/>
              </w:rPr>
            </w:pPr>
            <w:r w:rsidRPr="004F1236">
              <w:rPr>
                <w:rFonts w:ascii="Arial" w:eastAsia="Times New Roman" w:hAnsi="Arial" w:cs="Arial"/>
                <w:color w:val="000000"/>
                <w:lang w:eastAsia="fr-FR"/>
              </w:rPr>
              <w:t>Les trier dans cet ordre :</w:t>
            </w:r>
          </w:p>
          <w:p w:rsidR="00A11F46" w:rsidRPr="004F1236" w:rsidRDefault="00A11F46" w:rsidP="00A11F46">
            <w:pPr>
              <w:widowControl/>
              <w:numPr>
                <w:ilvl w:val="0"/>
                <w:numId w:val="10"/>
              </w:numPr>
              <w:tabs>
                <w:tab w:val="clear" w:pos="720"/>
                <w:tab w:val="num" w:pos="993"/>
              </w:tabs>
              <w:suppressAutoHyphens w:val="0"/>
              <w:ind w:left="993"/>
              <w:rPr>
                <w:rFonts w:ascii="Arial" w:eastAsia="Times New Roman" w:hAnsi="Arial" w:cs="Arial"/>
                <w:color w:val="000000"/>
                <w:sz w:val="22"/>
                <w:szCs w:val="22"/>
                <w:lang w:eastAsia="fr-FR"/>
              </w:rPr>
            </w:pPr>
            <w:r w:rsidRPr="004F1236">
              <w:rPr>
                <w:rFonts w:ascii="Arial" w:eastAsia="Times New Roman" w:hAnsi="Arial" w:cs="Arial"/>
                <w:color w:val="000000"/>
                <w:sz w:val="22"/>
                <w:szCs w:val="22"/>
                <w:lang w:eastAsia="fr-FR"/>
              </w:rPr>
              <w:t>filtre D,</w:t>
            </w:r>
          </w:p>
          <w:p w:rsidR="00A11F46" w:rsidRPr="004F1236" w:rsidRDefault="00A11F46" w:rsidP="00A11F46">
            <w:pPr>
              <w:widowControl/>
              <w:numPr>
                <w:ilvl w:val="0"/>
                <w:numId w:val="10"/>
              </w:numPr>
              <w:tabs>
                <w:tab w:val="clear" w:pos="720"/>
                <w:tab w:val="num" w:pos="993"/>
              </w:tabs>
              <w:suppressAutoHyphens w:val="0"/>
              <w:ind w:left="993"/>
              <w:rPr>
                <w:rFonts w:ascii="Arial" w:eastAsia="Times New Roman" w:hAnsi="Arial" w:cs="Arial"/>
                <w:color w:val="000000"/>
                <w:sz w:val="22"/>
                <w:szCs w:val="22"/>
                <w:lang w:eastAsia="fr-FR"/>
              </w:rPr>
            </w:pPr>
            <w:r w:rsidRPr="004F1236">
              <w:rPr>
                <w:rFonts w:ascii="Arial" w:eastAsia="Times New Roman" w:hAnsi="Arial" w:cs="Arial"/>
                <w:color w:val="000000"/>
                <w:sz w:val="22"/>
                <w:szCs w:val="22"/>
                <w:lang w:eastAsia="fr-FR"/>
              </w:rPr>
              <w:t>photo D,</w:t>
            </w:r>
          </w:p>
          <w:p w:rsidR="00A11F46" w:rsidRPr="004F1236" w:rsidRDefault="00A11F46" w:rsidP="00A11F46">
            <w:pPr>
              <w:widowControl/>
              <w:numPr>
                <w:ilvl w:val="0"/>
                <w:numId w:val="10"/>
              </w:numPr>
              <w:tabs>
                <w:tab w:val="clear" w:pos="720"/>
                <w:tab w:val="num" w:pos="993"/>
              </w:tabs>
              <w:suppressAutoHyphens w:val="0"/>
              <w:ind w:left="993"/>
              <w:rPr>
                <w:rFonts w:ascii="Arial" w:eastAsia="Times New Roman" w:hAnsi="Arial" w:cs="Arial"/>
                <w:color w:val="000000"/>
                <w:sz w:val="22"/>
                <w:szCs w:val="22"/>
                <w:lang w:eastAsia="fr-FR"/>
              </w:rPr>
            </w:pPr>
            <w:r w:rsidRPr="004F1236">
              <w:rPr>
                <w:rFonts w:ascii="Arial" w:eastAsia="Times New Roman" w:hAnsi="Arial" w:cs="Arial"/>
                <w:color w:val="000000"/>
                <w:sz w:val="22"/>
                <w:szCs w:val="22"/>
                <w:lang w:eastAsia="fr-FR"/>
              </w:rPr>
              <w:t>filtre G,</w:t>
            </w:r>
          </w:p>
          <w:p w:rsidR="00A11F46" w:rsidRPr="00A11F46" w:rsidRDefault="00A11F46" w:rsidP="00A11F46">
            <w:pPr>
              <w:widowControl/>
              <w:numPr>
                <w:ilvl w:val="0"/>
                <w:numId w:val="10"/>
              </w:numPr>
              <w:tabs>
                <w:tab w:val="clear" w:pos="720"/>
                <w:tab w:val="num" w:pos="993"/>
              </w:tabs>
              <w:suppressAutoHyphens w:val="0"/>
              <w:ind w:left="993"/>
              <w:rPr>
                <w:rFonts w:ascii="Arial" w:eastAsia="Times New Roman" w:hAnsi="Arial" w:cstheme="minorHAnsi"/>
                <w:b/>
                <w:color w:val="000000"/>
                <w:sz w:val="36"/>
                <w:szCs w:val="36"/>
                <w:lang w:eastAsia="fr-FR"/>
              </w:rPr>
            </w:pPr>
            <w:r w:rsidRPr="004F1236">
              <w:rPr>
                <w:rFonts w:ascii="Arial" w:eastAsia="Times New Roman" w:hAnsi="Arial" w:cs="Arial"/>
                <w:color w:val="000000"/>
                <w:sz w:val="22"/>
                <w:szCs w:val="22"/>
                <w:lang w:eastAsia="fr-FR"/>
              </w:rPr>
              <w:t>photo G</w:t>
            </w:r>
          </w:p>
        </w:tc>
        <w:tc>
          <w:tcPr>
            <w:tcW w:w="4904" w:type="dxa"/>
            <w:vAlign w:val="center"/>
          </w:tcPr>
          <w:p w:rsidR="00A11F46" w:rsidRPr="00A11F46" w:rsidRDefault="00A11F46" w:rsidP="00A11F46">
            <w:pPr>
              <w:autoSpaceDE w:val="0"/>
              <w:autoSpaceDN w:val="0"/>
              <w:adjustRightInd w:val="0"/>
              <w:jc w:val="center"/>
              <w:rPr>
                <w:rFonts w:ascii="Arial" w:eastAsia="Times New Roman" w:hAnsi="Arial" w:cstheme="minorHAnsi"/>
                <w:b/>
                <w:color w:val="000000"/>
                <w:sz w:val="36"/>
                <w:szCs w:val="36"/>
                <w:lang w:eastAsia="fr-FR"/>
              </w:rPr>
            </w:pPr>
            <w:r w:rsidRPr="00A11F46">
              <w:rPr>
                <w:rFonts w:ascii="Arial" w:hAnsi="Arial"/>
                <w:color w:val="000000"/>
              </w:rPr>
              <w:object w:dxaOrig="3570" w:dyaOrig="35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25pt;height:123.25pt" o:ole="">
                  <v:imagedata r:id="rId16" o:title=""/>
                </v:shape>
                <o:OLEObject Type="Embed" ProgID="PBrush" ShapeID="_x0000_i1025" DrawAspect="Content" ObjectID="_1465394245" r:id="rId17"/>
              </w:object>
            </w:r>
          </w:p>
        </w:tc>
      </w:tr>
      <w:tr w:rsidR="00A11F46" w:rsidTr="00A11F46">
        <w:tc>
          <w:tcPr>
            <w:tcW w:w="10682" w:type="dxa"/>
            <w:gridSpan w:val="2"/>
            <w:vAlign w:val="center"/>
          </w:tcPr>
          <w:p w:rsidR="00A11F46" w:rsidRPr="00A11F46" w:rsidRDefault="00A11F46" w:rsidP="00A11F46">
            <w:pPr>
              <w:autoSpaceDE w:val="0"/>
              <w:autoSpaceDN w:val="0"/>
              <w:adjustRightInd w:val="0"/>
              <w:jc w:val="center"/>
              <w:rPr>
                <w:rFonts w:ascii="Arial" w:eastAsia="Times New Roman" w:hAnsi="Arial" w:cstheme="minorHAnsi"/>
                <w:b/>
                <w:color w:val="000000"/>
                <w:sz w:val="36"/>
                <w:szCs w:val="36"/>
                <w:lang w:eastAsia="fr-FR"/>
              </w:rPr>
            </w:pPr>
            <w:r w:rsidRPr="00A11F46">
              <w:rPr>
                <w:rFonts w:ascii="Arial" w:eastAsia="Times New Roman" w:hAnsi="Arial" w:cstheme="minorHAnsi"/>
                <w:b/>
                <w:color w:val="000000"/>
                <w:sz w:val="36"/>
                <w:szCs w:val="36"/>
                <w:lang w:eastAsia="fr-FR"/>
              </w:rPr>
              <w:t>Fusionner</w:t>
            </w:r>
          </w:p>
        </w:tc>
      </w:tr>
      <w:tr w:rsidR="00A11F46" w:rsidTr="00A11F46">
        <w:tc>
          <w:tcPr>
            <w:tcW w:w="5778" w:type="dxa"/>
            <w:vAlign w:val="center"/>
          </w:tcPr>
          <w:p w:rsidR="00A11F46" w:rsidRPr="004F1236" w:rsidRDefault="00A11F46" w:rsidP="00A11F46">
            <w:pPr>
              <w:pStyle w:val="Paragraphedeliste"/>
              <w:numPr>
                <w:ilvl w:val="0"/>
                <w:numId w:val="9"/>
              </w:numPr>
              <w:spacing w:after="0" w:line="240" w:lineRule="auto"/>
              <w:ind w:left="426"/>
              <w:rPr>
                <w:rFonts w:ascii="Arial" w:eastAsia="Times New Roman" w:hAnsi="Arial" w:cs="Arial"/>
                <w:color w:val="000000"/>
                <w:lang w:eastAsia="fr-FR"/>
              </w:rPr>
            </w:pPr>
            <w:r w:rsidRPr="004F1236">
              <w:rPr>
                <w:rFonts w:ascii="Arial" w:eastAsia="Times New Roman" w:hAnsi="Arial" w:cs="Arial"/>
                <w:color w:val="000000"/>
                <w:lang w:eastAsia="fr-FR"/>
              </w:rPr>
              <w:t>Passer alors les 2 calques en mode « multiplier ».</w:t>
            </w:r>
          </w:p>
          <w:p w:rsidR="00A11F46" w:rsidRPr="004F1236" w:rsidRDefault="00A11F46" w:rsidP="00A11F46">
            <w:pPr>
              <w:autoSpaceDE w:val="0"/>
              <w:autoSpaceDN w:val="0"/>
              <w:adjustRightInd w:val="0"/>
              <w:rPr>
                <w:rFonts w:ascii="Arial" w:eastAsia="Times New Roman" w:hAnsi="Arial" w:cs="Arial"/>
                <w:color w:val="000000"/>
                <w:sz w:val="22"/>
                <w:szCs w:val="22"/>
                <w:lang w:eastAsia="fr-FR"/>
              </w:rPr>
            </w:pPr>
          </w:p>
          <w:p w:rsidR="00A11F46" w:rsidRPr="004F1236" w:rsidRDefault="00A11F46" w:rsidP="00A11F46">
            <w:pPr>
              <w:autoSpaceDE w:val="0"/>
              <w:autoSpaceDN w:val="0"/>
              <w:adjustRightInd w:val="0"/>
              <w:rPr>
                <w:rFonts w:ascii="Arial" w:eastAsia="Times New Roman" w:hAnsi="Arial" w:cs="Arial"/>
                <w:color w:val="000000"/>
                <w:sz w:val="22"/>
                <w:szCs w:val="22"/>
                <w:lang w:eastAsia="fr-FR"/>
              </w:rPr>
            </w:pPr>
            <w:r w:rsidRPr="004F1236">
              <w:rPr>
                <w:rFonts w:ascii="Arial" w:eastAsia="Times New Roman" w:hAnsi="Arial" w:cs="Arial"/>
                <w:color w:val="000000"/>
                <w:sz w:val="22"/>
                <w:szCs w:val="22"/>
                <w:lang w:eastAsia="fr-FR"/>
              </w:rPr>
              <w:t>Fusionner chacun des filtres de couleur avec la photo qui lui correspond :</w:t>
            </w:r>
          </w:p>
          <w:p w:rsidR="00A11F46" w:rsidRPr="004F1236" w:rsidRDefault="00A11F46" w:rsidP="00A11F46">
            <w:pPr>
              <w:autoSpaceDE w:val="0"/>
              <w:autoSpaceDN w:val="0"/>
              <w:adjustRightInd w:val="0"/>
              <w:rPr>
                <w:rFonts w:ascii="Arial" w:eastAsia="Times New Roman" w:hAnsi="Arial" w:cs="Arial"/>
                <w:color w:val="000000"/>
                <w:sz w:val="22"/>
                <w:szCs w:val="22"/>
                <w:lang w:eastAsia="fr-FR"/>
              </w:rPr>
            </w:pPr>
          </w:p>
          <w:p w:rsidR="00A11F46" w:rsidRPr="004F1236" w:rsidRDefault="00A11F46" w:rsidP="00A11F46">
            <w:pPr>
              <w:widowControl/>
              <w:numPr>
                <w:ilvl w:val="0"/>
                <w:numId w:val="7"/>
              </w:numPr>
              <w:tabs>
                <w:tab w:val="clear" w:pos="720"/>
                <w:tab w:val="num" w:pos="426"/>
              </w:tabs>
              <w:suppressAutoHyphens w:val="0"/>
              <w:ind w:left="426"/>
              <w:rPr>
                <w:rFonts w:ascii="Arial" w:eastAsia="Times New Roman" w:hAnsi="Arial" w:cs="Arial"/>
                <w:color w:val="000000"/>
                <w:sz w:val="22"/>
                <w:szCs w:val="22"/>
                <w:lang w:eastAsia="fr-FR"/>
              </w:rPr>
            </w:pPr>
            <w:r w:rsidRPr="004F1236">
              <w:rPr>
                <w:rFonts w:ascii="Arial" w:eastAsia="Times New Roman" w:hAnsi="Arial" w:cs="Arial"/>
                <w:color w:val="000000"/>
                <w:sz w:val="22"/>
                <w:szCs w:val="22"/>
                <w:lang w:eastAsia="fr-FR"/>
              </w:rPr>
              <w:t>Cliquer droit sur le calque « filtre D » puis « fusionner vers le bas »</w:t>
            </w:r>
          </w:p>
          <w:p w:rsidR="00A11F46" w:rsidRPr="004F1236" w:rsidRDefault="00A11F46" w:rsidP="00A11F46">
            <w:pPr>
              <w:autoSpaceDE w:val="0"/>
              <w:autoSpaceDN w:val="0"/>
              <w:adjustRightInd w:val="0"/>
              <w:ind w:left="426"/>
              <w:rPr>
                <w:rFonts w:ascii="Arial" w:eastAsia="Times New Roman" w:hAnsi="Arial" w:cs="Arial"/>
                <w:color w:val="000000"/>
                <w:sz w:val="22"/>
                <w:szCs w:val="22"/>
                <w:lang w:eastAsia="fr-FR"/>
              </w:rPr>
            </w:pPr>
          </w:p>
          <w:p w:rsidR="00A11F46" w:rsidRPr="004F1236" w:rsidRDefault="00A11F46" w:rsidP="00A11F46">
            <w:pPr>
              <w:widowControl/>
              <w:numPr>
                <w:ilvl w:val="0"/>
                <w:numId w:val="7"/>
              </w:numPr>
              <w:tabs>
                <w:tab w:val="clear" w:pos="720"/>
                <w:tab w:val="num" w:pos="426"/>
              </w:tabs>
              <w:suppressAutoHyphens w:val="0"/>
              <w:ind w:left="426"/>
              <w:rPr>
                <w:rFonts w:ascii="Arial" w:eastAsia="Times New Roman" w:hAnsi="Arial" w:cs="Arial"/>
                <w:b/>
                <w:color w:val="000000"/>
                <w:sz w:val="22"/>
                <w:szCs w:val="22"/>
                <w:lang w:eastAsia="fr-FR"/>
              </w:rPr>
            </w:pPr>
            <w:r w:rsidRPr="004F1236">
              <w:rPr>
                <w:rFonts w:ascii="Arial" w:eastAsia="Times New Roman" w:hAnsi="Arial" w:cs="Arial"/>
                <w:color w:val="000000"/>
                <w:sz w:val="22"/>
                <w:szCs w:val="22"/>
                <w:lang w:eastAsia="fr-FR"/>
              </w:rPr>
              <w:t>Cliquer droit sur le calque « filtre G » puis « fusionner vers le bas »</w:t>
            </w:r>
          </w:p>
          <w:p w:rsidR="00A11F46" w:rsidRPr="004F1236" w:rsidRDefault="00A11F46" w:rsidP="00A11F46">
            <w:pPr>
              <w:pStyle w:val="Paragraphedeliste"/>
              <w:autoSpaceDE w:val="0"/>
              <w:autoSpaceDN w:val="0"/>
              <w:adjustRightInd w:val="0"/>
              <w:rPr>
                <w:rFonts w:ascii="Arial" w:eastAsia="Times New Roman" w:hAnsi="Arial" w:cs="Arial"/>
                <w:b/>
                <w:color w:val="000000"/>
                <w:lang w:eastAsia="fr-FR"/>
              </w:rPr>
            </w:pPr>
          </w:p>
          <w:p w:rsidR="00A11F46" w:rsidRPr="00A11F46" w:rsidRDefault="00A11F46" w:rsidP="00A11F46">
            <w:pPr>
              <w:autoSpaceDE w:val="0"/>
              <w:autoSpaceDN w:val="0"/>
              <w:adjustRightInd w:val="0"/>
              <w:rPr>
                <w:rFonts w:ascii="Arial" w:eastAsia="Times New Roman" w:hAnsi="Arial" w:cstheme="minorHAnsi"/>
                <w:b/>
                <w:color w:val="000000"/>
                <w:sz w:val="36"/>
                <w:szCs w:val="36"/>
                <w:lang w:eastAsia="fr-FR"/>
              </w:rPr>
            </w:pPr>
            <w:r w:rsidRPr="004F1236">
              <w:rPr>
                <w:rFonts w:ascii="Arial" w:eastAsia="Times New Roman" w:hAnsi="Arial" w:cs="Arial"/>
                <w:color w:val="000000"/>
                <w:sz w:val="22"/>
                <w:szCs w:val="22"/>
                <w:lang w:eastAsia="fr-FR"/>
              </w:rPr>
              <w:t>Il n’y a plus que deux calques : l’un avec une couleur à dominante D et l’autre G.</w:t>
            </w:r>
          </w:p>
        </w:tc>
        <w:tc>
          <w:tcPr>
            <w:tcW w:w="4904" w:type="dxa"/>
            <w:vAlign w:val="center"/>
          </w:tcPr>
          <w:p w:rsidR="00A11F46" w:rsidRPr="00A11F46" w:rsidRDefault="00A11F46" w:rsidP="00A11F46">
            <w:pPr>
              <w:autoSpaceDE w:val="0"/>
              <w:autoSpaceDN w:val="0"/>
              <w:adjustRightInd w:val="0"/>
              <w:jc w:val="center"/>
              <w:rPr>
                <w:rFonts w:ascii="Arial" w:eastAsia="Times New Roman" w:hAnsi="Arial" w:cstheme="minorHAnsi"/>
                <w:b/>
                <w:color w:val="000000"/>
                <w:sz w:val="36"/>
                <w:szCs w:val="36"/>
                <w:lang w:eastAsia="fr-FR"/>
              </w:rPr>
            </w:pPr>
            <w:r w:rsidRPr="00A11F46">
              <w:rPr>
                <w:rFonts w:ascii="Arial" w:hAnsi="Arial"/>
                <w:color w:val="000000"/>
              </w:rPr>
              <w:object w:dxaOrig="3525" w:dyaOrig="5655">
                <v:shape id="_x0000_i1026" type="#_x0000_t75" style="width:129.7pt;height:210.45pt" o:ole="">
                  <v:imagedata r:id="rId18" o:title=""/>
                </v:shape>
                <o:OLEObject Type="Embed" ProgID="PBrush" ShapeID="_x0000_i1026" DrawAspect="Content" ObjectID="_1465394246" r:id="rId19"/>
              </w:object>
            </w:r>
          </w:p>
        </w:tc>
      </w:tr>
      <w:tr w:rsidR="00A11F46" w:rsidTr="00A11F46">
        <w:tc>
          <w:tcPr>
            <w:tcW w:w="5778" w:type="dxa"/>
            <w:vAlign w:val="center"/>
          </w:tcPr>
          <w:p w:rsidR="00A11F46" w:rsidRPr="004F1236" w:rsidRDefault="00A11F46" w:rsidP="00A11F46">
            <w:pPr>
              <w:pStyle w:val="Paragraphedeliste"/>
              <w:numPr>
                <w:ilvl w:val="0"/>
                <w:numId w:val="8"/>
              </w:numPr>
              <w:spacing w:after="0" w:line="240" w:lineRule="auto"/>
              <w:ind w:left="426"/>
              <w:rPr>
                <w:rFonts w:ascii="Arial" w:eastAsia="Times New Roman" w:hAnsi="Arial" w:cs="Arial"/>
                <w:b/>
                <w:color w:val="000000"/>
                <w:lang w:eastAsia="fr-FR"/>
              </w:rPr>
            </w:pPr>
            <w:r w:rsidRPr="004F1236">
              <w:rPr>
                <w:rFonts w:ascii="Arial" w:eastAsia="Times New Roman" w:hAnsi="Arial" w:cs="Arial"/>
                <w:color w:val="000000"/>
                <w:lang w:eastAsia="fr-FR"/>
              </w:rPr>
              <w:t>Passer le calque supérieur (photo D) en mode « addition ».</w:t>
            </w:r>
            <w:r w:rsidRPr="004F1236">
              <w:rPr>
                <w:rFonts w:ascii="Arial" w:eastAsia="Times New Roman" w:hAnsi="Arial" w:cs="Arial"/>
                <w:b/>
                <w:color w:val="000000"/>
                <w:lang w:eastAsia="fr-FR"/>
              </w:rPr>
              <w:t xml:space="preserve"> </w:t>
            </w:r>
          </w:p>
        </w:tc>
        <w:tc>
          <w:tcPr>
            <w:tcW w:w="4904" w:type="dxa"/>
            <w:vAlign w:val="center"/>
          </w:tcPr>
          <w:p w:rsidR="00A11F46" w:rsidRPr="00A11F46" w:rsidRDefault="005C0DC8" w:rsidP="00A11F46">
            <w:pPr>
              <w:autoSpaceDE w:val="0"/>
              <w:autoSpaceDN w:val="0"/>
              <w:adjustRightInd w:val="0"/>
              <w:jc w:val="center"/>
              <w:rPr>
                <w:rFonts w:ascii="Arial" w:eastAsia="Times New Roman" w:hAnsi="Arial" w:cstheme="minorHAnsi"/>
                <w:b/>
                <w:color w:val="000000"/>
                <w:sz w:val="36"/>
                <w:szCs w:val="36"/>
                <w:lang w:eastAsia="fr-FR"/>
              </w:rPr>
            </w:pPr>
            <w:r>
              <w:rPr>
                <w:rFonts w:ascii="Arial" w:eastAsia="Times New Roman" w:hAnsi="Arial" w:cstheme="minorHAnsi"/>
                <w:b/>
                <w:noProof/>
                <w:color w:val="000000"/>
                <w:sz w:val="36"/>
                <w:szCs w:val="36"/>
                <w:lang w:eastAsia="fr-FR" w:bidi="ar-SA"/>
              </w:rPr>
              <w:drawing>
                <wp:inline distT="0" distB="0" distL="0" distR="0">
                  <wp:extent cx="1616710" cy="2552700"/>
                  <wp:effectExtent l="19050" t="0" r="2540" b="0"/>
                  <wp:docPr id="7"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20" cstate="print"/>
                          <a:srcRect/>
                          <a:stretch>
                            <a:fillRect/>
                          </a:stretch>
                        </pic:blipFill>
                        <pic:spPr bwMode="auto">
                          <a:xfrm>
                            <a:off x="0" y="0"/>
                            <a:ext cx="1616710" cy="2552700"/>
                          </a:xfrm>
                          <a:prstGeom prst="rect">
                            <a:avLst/>
                          </a:prstGeom>
                          <a:noFill/>
                          <a:ln w="9525">
                            <a:noFill/>
                            <a:miter lim="800000"/>
                            <a:headEnd/>
                            <a:tailEnd/>
                          </a:ln>
                        </pic:spPr>
                      </pic:pic>
                    </a:graphicData>
                  </a:graphic>
                </wp:inline>
              </w:drawing>
            </w:r>
          </w:p>
        </w:tc>
      </w:tr>
    </w:tbl>
    <w:p w:rsidR="00A11F46" w:rsidRDefault="00A11F46" w:rsidP="00A11F46">
      <w:pPr>
        <w:pStyle w:val="Paragraphedeliste"/>
        <w:spacing w:after="0" w:line="240" w:lineRule="auto"/>
        <w:ind w:left="0"/>
        <w:jc w:val="both"/>
        <w:rPr>
          <w:rFonts w:ascii="Arial" w:eastAsia="Times New Roman" w:hAnsi="Arial" w:cs="Arial"/>
          <w:sz w:val="24"/>
          <w:szCs w:val="24"/>
          <w:lang w:eastAsia="fr-FR"/>
        </w:rPr>
      </w:pPr>
    </w:p>
    <w:p w:rsidR="004F1236" w:rsidRDefault="004F1236" w:rsidP="00A11F46">
      <w:pPr>
        <w:pStyle w:val="Paragraphedeliste"/>
        <w:spacing w:after="0" w:line="240" w:lineRule="auto"/>
        <w:ind w:left="0"/>
        <w:jc w:val="both"/>
        <w:rPr>
          <w:rFonts w:ascii="Arial" w:eastAsia="Times New Roman" w:hAnsi="Arial" w:cs="Arial"/>
          <w:sz w:val="24"/>
          <w:szCs w:val="24"/>
          <w:lang w:eastAsia="fr-FR"/>
        </w:rPr>
      </w:pPr>
      <w:r>
        <w:rPr>
          <w:rFonts w:ascii="Arial" w:eastAsia="Times New Roman" w:hAnsi="Arial" w:cs="Arial"/>
          <w:sz w:val="24"/>
          <w:szCs w:val="24"/>
          <w:lang w:eastAsia="fr-FR"/>
        </w:rPr>
        <w:t>L’anaglyphe est alors terminé ; il ne reste plus qu’à l’observer !...</w:t>
      </w:r>
    </w:p>
    <w:p w:rsidR="00017588" w:rsidRDefault="00017588" w:rsidP="00A11F46">
      <w:pPr>
        <w:pStyle w:val="Paragraphedeliste"/>
        <w:spacing w:after="0" w:line="240" w:lineRule="auto"/>
        <w:ind w:left="0"/>
        <w:jc w:val="both"/>
        <w:rPr>
          <w:rFonts w:ascii="Arial" w:eastAsia="Times New Roman" w:hAnsi="Arial" w:cs="Arial"/>
          <w:sz w:val="24"/>
          <w:szCs w:val="24"/>
          <w:lang w:eastAsia="fr-FR"/>
        </w:rPr>
      </w:pPr>
    </w:p>
    <w:p w:rsidR="00017588" w:rsidRDefault="00017588" w:rsidP="00A11F46">
      <w:pPr>
        <w:pStyle w:val="Paragraphedeliste"/>
        <w:spacing w:after="0" w:line="240" w:lineRule="auto"/>
        <w:ind w:left="0"/>
        <w:jc w:val="both"/>
        <w:rPr>
          <w:rFonts w:ascii="Arial" w:eastAsia="Times New Roman" w:hAnsi="Arial" w:cs="Arial"/>
          <w:sz w:val="24"/>
          <w:szCs w:val="24"/>
          <w:lang w:eastAsia="fr-FR"/>
        </w:rPr>
      </w:pPr>
    </w:p>
    <w:p w:rsidR="00017588" w:rsidRDefault="00017588" w:rsidP="00017588">
      <w:pPr>
        <w:widowControl/>
        <w:suppressAutoHyphens w:val="0"/>
        <w:spacing w:after="120" w:line="276" w:lineRule="auto"/>
        <w:jc w:val="center"/>
        <w:rPr>
          <w:rFonts w:ascii="Calibri" w:eastAsia="Calibri" w:hAnsi="Calibri" w:cs="Times New Roman"/>
          <w:kern w:val="0"/>
          <w:sz w:val="22"/>
          <w:szCs w:val="22"/>
          <w:lang w:eastAsia="en-US" w:bidi="ar-SA"/>
        </w:rPr>
      </w:pPr>
      <w:hyperlink r:id="rId21" w:history="1">
        <w:r w:rsidRPr="00017588">
          <w:rPr>
            <w:rFonts w:ascii="Arial" w:eastAsia="Calibri" w:hAnsi="Arial" w:cs="Arial"/>
            <w:b/>
            <w:bCs/>
            <w:color w:val="0000FF"/>
            <w:kern w:val="0"/>
            <w:sz w:val="20"/>
            <w:szCs w:val="22"/>
            <w:u w:val="single"/>
            <w:lang w:eastAsia="en-US" w:bidi="ar-SA"/>
          </w:rPr>
          <w:t>http://creativecommons.org/licenses/by-nc-sa/3.0/</w:t>
        </w:r>
      </w:hyperlink>
    </w:p>
    <w:p w:rsidR="00017588" w:rsidRPr="004F1236" w:rsidRDefault="00017588" w:rsidP="00017588">
      <w:pPr>
        <w:pStyle w:val="Paragraphedeliste"/>
        <w:spacing w:after="0" w:line="240" w:lineRule="auto"/>
        <w:ind w:left="0"/>
        <w:jc w:val="center"/>
        <w:rPr>
          <w:rFonts w:ascii="Arial" w:eastAsia="Times New Roman" w:hAnsi="Arial" w:cs="Arial"/>
          <w:sz w:val="24"/>
          <w:szCs w:val="24"/>
          <w:lang w:eastAsia="fr-FR"/>
        </w:rPr>
      </w:pPr>
      <w:r w:rsidRPr="00017588">
        <w:rPr>
          <w:rFonts w:ascii="Arial" w:hAnsi="Arial" w:cs="Arial"/>
          <w:b/>
          <w:noProof/>
          <w:sz w:val="24"/>
          <w:szCs w:val="24"/>
          <w:lang w:eastAsia="fr-FR"/>
        </w:rPr>
        <w:drawing>
          <wp:inline distT="0" distB="0" distL="0" distR="0">
            <wp:extent cx="1143000" cy="404813"/>
            <wp:effectExtent l="19050" t="0" r="0" b="0"/>
            <wp:docPr id="14" name="Image 4" descr="CC_licence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ce_image.jpg"/>
                    <pic:cNvPicPr/>
                  </pic:nvPicPr>
                  <pic:blipFill>
                    <a:blip r:embed="rId6" cstate="print"/>
                    <a:stretch>
                      <a:fillRect/>
                    </a:stretch>
                  </pic:blipFill>
                  <pic:spPr>
                    <a:xfrm>
                      <a:off x="0" y="0"/>
                      <a:ext cx="1143000" cy="404813"/>
                    </a:xfrm>
                    <a:prstGeom prst="rect">
                      <a:avLst/>
                    </a:prstGeom>
                  </pic:spPr>
                </pic:pic>
              </a:graphicData>
            </a:graphic>
          </wp:inline>
        </w:drawing>
      </w:r>
    </w:p>
    <w:p w:rsidR="005553F7" w:rsidRPr="004A6267" w:rsidRDefault="005553F7">
      <w:pPr>
        <w:pageBreakBefore/>
        <w:rPr>
          <w:rFonts w:ascii="Arial" w:hAnsi="Arial"/>
        </w:rPr>
      </w:pPr>
      <w:r w:rsidRPr="004A6267">
        <w:rPr>
          <w:rFonts w:ascii="Arial" w:hAnsi="Arial"/>
          <w:u w:val="single"/>
        </w:rPr>
        <w:lastRenderedPageBreak/>
        <w:t xml:space="preserve">Bibliographie </w:t>
      </w:r>
      <w:r w:rsidRPr="004A6267">
        <w:rPr>
          <w:rFonts w:ascii="Arial" w:hAnsi="Arial"/>
        </w:rPr>
        <w:t>:</w:t>
      </w:r>
    </w:p>
    <w:p w:rsidR="005553F7" w:rsidRPr="004A6267" w:rsidRDefault="00227A5A">
      <w:pPr>
        <w:rPr>
          <w:rFonts w:ascii="Arial" w:hAnsi="Arial"/>
        </w:rPr>
      </w:pPr>
      <w:r>
        <w:rPr>
          <w:rFonts w:ascii="Arial" w:hAnsi="Arial"/>
        </w:rPr>
        <w:t>Il existe de nombreux documents dont voici une sélection qui facilitera le travail de recherche.</w:t>
      </w:r>
    </w:p>
    <w:p w:rsidR="005553F7" w:rsidRPr="004A6267" w:rsidRDefault="005553F7">
      <w:pPr>
        <w:rPr>
          <w:rFonts w:ascii="Arial" w:hAnsi="Arial"/>
        </w:rPr>
      </w:pPr>
    </w:p>
    <w:p w:rsidR="005553F7" w:rsidRPr="004A6267" w:rsidRDefault="005A1342" w:rsidP="005A1342">
      <w:pPr>
        <w:numPr>
          <w:ilvl w:val="0"/>
          <w:numId w:val="3"/>
        </w:numPr>
        <w:ind w:left="426"/>
        <w:rPr>
          <w:rFonts w:ascii="Arial" w:hAnsi="Arial"/>
        </w:rPr>
      </w:pPr>
      <w:r w:rsidRPr="004A6267">
        <w:rPr>
          <w:rFonts w:ascii="Arial" w:hAnsi="Arial"/>
        </w:rPr>
        <w:t>Sur les techniques stéréoscopiques :</w:t>
      </w:r>
    </w:p>
    <w:p w:rsidR="005A1342" w:rsidRPr="004A6267" w:rsidRDefault="005A1342">
      <w:pPr>
        <w:rPr>
          <w:rFonts w:ascii="Arial" w:hAnsi="Arial"/>
        </w:rPr>
      </w:pPr>
    </w:p>
    <w:p w:rsidR="005553F7" w:rsidRDefault="001A37DD" w:rsidP="004A6267">
      <w:pPr>
        <w:numPr>
          <w:ilvl w:val="0"/>
          <w:numId w:val="12"/>
        </w:numPr>
        <w:rPr>
          <w:rFonts w:ascii="Arial" w:hAnsi="Arial"/>
        </w:rPr>
      </w:pPr>
      <w:r w:rsidRPr="004A6267">
        <w:rPr>
          <w:rFonts w:ascii="Arial" w:hAnsi="Arial"/>
        </w:rPr>
        <w:t xml:space="preserve">Cinéma, la conquête de la 3D, </w:t>
      </w:r>
      <w:r w:rsidR="005A1342" w:rsidRPr="004A6267">
        <w:rPr>
          <w:rFonts w:ascii="Arial" w:hAnsi="Arial"/>
        </w:rPr>
        <w:t xml:space="preserve">in </w:t>
      </w:r>
      <w:r w:rsidR="001D19C7">
        <w:rPr>
          <w:rFonts w:ascii="Arial" w:hAnsi="Arial"/>
        </w:rPr>
        <w:t xml:space="preserve">revue </w:t>
      </w:r>
      <w:r w:rsidRPr="004A6267">
        <w:rPr>
          <w:rFonts w:ascii="Arial" w:hAnsi="Arial"/>
        </w:rPr>
        <w:t>Pour la Science N°416, juin 2012</w:t>
      </w:r>
    </w:p>
    <w:p w:rsidR="001D19C7" w:rsidRDefault="001D19C7" w:rsidP="001D19C7">
      <w:pPr>
        <w:ind w:left="709"/>
        <w:rPr>
          <w:rFonts w:ascii="Arial" w:hAnsi="Arial"/>
        </w:rPr>
      </w:pPr>
      <w:r>
        <w:rPr>
          <w:rFonts w:ascii="Arial" w:hAnsi="Arial"/>
        </w:rPr>
        <w:t xml:space="preserve">Article assez complet et accessible pour les </w:t>
      </w:r>
      <w:proofErr w:type="spellStart"/>
      <w:r>
        <w:rPr>
          <w:rFonts w:ascii="Arial" w:hAnsi="Arial"/>
        </w:rPr>
        <w:t>éléves</w:t>
      </w:r>
      <w:proofErr w:type="spellEnd"/>
      <w:r>
        <w:rPr>
          <w:rFonts w:ascii="Arial" w:hAnsi="Arial"/>
        </w:rPr>
        <w:t>.</w:t>
      </w:r>
    </w:p>
    <w:p w:rsidR="001D19C7" w:rsidRDefault="001D19C7" w:rsidP="001D19C7">
      <w:pPr>
        <w:rPr>
          <w:rFonts w:ascii="Arial" w:hAnsi="Arial"/>
        </w:rPr>
      </w:pPr>
    </w:p>
    <w:p w:rsidR="001D19C7" w:rsidRDefault="001D19C7" w:rsidP="001D19C7">
      <w:pPr>
        <w:numPr>
          <w:ilvl w:val="0"/>
          <w:numId w:val="12"/>
        </w:numPr>
        <w:rPr>
          <w:rFonts w:ascii="Arial" w:hAnsi="Arial"/>
        </w:rPr>
      </w:pPr>
      <w:r w:rsidRPr="001D19C7">
        <w:rPr>
          <w:rFonts w:ascii="Arial" w:hAnsi="Arial"/>
        </w:rPr>
        <w:t>http://www.stereoscopie.eu/</w:t>
      </w:r>
    </w:p>
    <w:p w:rsidR="001D19C7" w:rsidRDefault="001D19C7" w:rsidP="001D19C7">
      <w:pPr>
        <w:ind w:left="720"/>
        <w:rPr>
          <w:rFonts w:ascii="Arial" w:hAnsi="Arial"/>
        </w:rPr>
      </w:pPr>
      <w:r>
        <w:rPr>
          <w:rFonts w:ascii="Arial" w:hAnsi="Arial"/>
        </w:rPr>
        <w:t>Qui aborde les principes de la stéréoscopie.</w:t>
      </w:r>
    </w:p>
    <w:p w:rsidR="001D19C7" w:rsidRPr="004A6267" w:rsidRDefault="001D19C7" w:rsidP="001D19C7">
      <w:pPr>
        <w:ind w:left="720"/>
        <w:rPr>
          <w:rFonts w:ascii="Arial" w:hAnsi="Arial"/>
        </w:rPr>
      </w:pPr>
    </w:p>
    <w:p w:rsidR="005A1342" w:rsidRDefault="005A1342">
      <w:pPr>
        <w:rPr>
          <w:rFonts w:ascii="Arial" w:hAnsi="Arial"/>
        </w:rPr>
      </w:pPr>
    </w:p>
    <w:p w:rsidR="004A6267" w:rsidRPr="004A6267" w:rsidRDefault="004A6267">
      <w:pPr>
        <w:rPr>
          <w:rFonts w:ascii="Arial" w:hAnsi="Arial"/>
        </w:rPr>
      </w:pPr>
    </w:p>
    <w:p w:rsidR="005A1342" w:rsidRDefault="005A1342" w:rsidP="005A1342">
      <w:pPr>
        <w:numPr>
          <w:ilvl w:val="0"/>
          <w:numId w:val="3"/>
        </w:numPr>
        <w:ind w:left="426"/>
        <w:rPr>
          <w:rFonts w:ascii="Arial" w:hAnsi="Arial"/>
        </w:rPr>
      </w:pPr>
      <w:r w:rsidRPr="004A6267">
        <w:rPr>
          <w:rFonts w:ascii="Arial" w:hAnsi="Arial"/>
        </w:rPr>
        <w:t>Sur l’holographie dans les objets techniques</w:t>
      </w:r>
      <w:r w:rsidR="00C717CF">
        <w:rPr>
          <w:rFonts w:ascii="Arial" w:hAnsi="Arial"/>
        </w:rPr>
        <w:t> :</w:t>
      </w:r>
    </w:p>
    <w:p w:rsidR="00C717CF" w:rsidRPr="004A6267" w:rsidRDefault="00C717CF" w:rsidP="00C717CF">
      <w:pPr>
        <w:ind w:left="426"/>
        <w:rPr>
          <w:rFonts w:ascii="Arial" w:hAnsi="Arial"/>
        </w:rPr>
      </w:pPr>
    </w:p>
    <w:p w:rsidR="005A1342" w:rsidRPr="004A6267" w:rsidRDefault="001D19C7" w:rsidP="00C717CF">
      <w:pPr>
        <w:numPr>
          <w:ilvl w:val="0"/>
          <w:numId w:val="12"/>
        </w:numPr>
        <w:rPr>
          <w:rFonts w:ascii="Arial" w:hAnsi="Arial"/>
        </w:rPr>
      </w:pPr>
      <w:r>
        <w:rPr>
          <w:rFonts w:ascii="Arial" w:hAnsi="Arial"/>
        </w:rPr>
        <w:t>La vidéo en 3D prend du relief, in revue La Recherche</w:t>
      </w:r>
      <w:r w:rsidR="00C717CF">
        <w:rPr>
          <w:rFonts w:ascii="Arial" w:hAnsi="Arial"/>
        </w:rPr>
        <w:t xml:space="preserve"> N°485, mars 2014</w:t>
      </w:r>
    </w:p>
    <w:p w:rsidR="001A37DD" w:rsidRDefault="00C717CF" w:rsidP="00C717CF">
      <w:pPr>
        <w:ind w:left="709"/>
        <w:rPr>
          <w:rFonts w:ascii="Arial" w:hAnsi="Arial"/>
        </w:rPr>
      </w:pPr>
      <w:r>
        <w:rPr>
          <w:rFonts w:ascii="Arial" w:hAnsi="Arial"/>
        </w:rPr>
        <w:t xml:space="preserve">Article qui aborde les récents progrès des techniques holographiques qui permettent de regarder l’image sous différents angles. Niveau d’accès assez difficile pour les </w:t>
      </w:r>
      <w:proofErr w:type="gramStart"/>
      <w:r>
        <w:rPr>
          <w:rFonts w:ascii="Arial" w:hAnsi="Arial"/>
        </w:rPr>
        <w:t>élèves ,</w:t>
      </w:r>
      <w:proofErr w:type="gramEnd"/>
      <w:r>
        <w:rPr>
          <w:rFonts w:ascii="Arial" w:hAnsi="Arial"/>
        </w:rPr>
        <w:t xml:space="preserve"> mais un bon document d’actualité pour l’enseignant.</w:t>
      </w:r>
    </w:p>
    <w:p w:rsidR="001D19C7" w:rsidRDefault="001D19C7">
      <w:pPr>
        <w:rPr>
          <w:rFonts w:ascii="Arial" w:hAnsi="Arial"/>
        </w:rPr>
      </w:pPr>
    </w:p>
    <w:p w:rsidR="00C717CF" w:rsidRPr="004A6267" w:rsidRDefault="00C717CF">
      <w:pPr>
        <w:rPr>
          <w:rFonts w:ascii="Arial" w:hAnsi="Arial"/>
        </w:rPr>
      </w:pPr>
    </w:p>
    <w:p w:rsidR="00BA2053" w:rsidRDefault="00BA2053" w:rsidP="00BA2053">
      <w:pPr>
        <w:numPr>
          <w:ilvl w:val="0"/>
          <w:numId w:val="3"/>
        </w:numPr>
        <w:ind w:left="426"/>
        <w:rPr>
          <w:rFonts w:ascii="Arial" w:hAnsi="Arial"/>
        </w:rPr>
      </w:pPr>
      <w:r w:rsidRPr="004A6267">
        <w:rPr>
          <w:rFonts w:ascii="Arial" w:hAnsi="Arial"/>
        </w:rPr>
        <w:t>Sur les anaglyphes :</w:t>
      </w:r>
    </w:p>
    <w:p w:rsidR="004A6267" w:rsidRPr="004A6267" w:rsidRDefault="004A6267" w:rsidP="004A6267">
      <w:pPr>
        <w:ind w:left="426"/>
        <w:rPr>
          <w:rFonts w:ascii="Arial" w:hAnsi="Arial"/>
        </w:rPr>
      </w:pPr>
    </w:p>
    <w:p w:rsidR="004A6267" w:rsidRDefault="004A6267" w:rsidP="004A6267">
      <w:pPr>
        <w:numPr>
          <w:ilvl w:val="0"/>
          <w:numId w:val="11"/>
        </w:numPr>
        <w:rPr>
          <w:rFonts w:ascii="Arial" w:hAnsi="Arial"/>
        </w:rPr>
      </w:pPr>
      <w:r w:rsidRPr="004A6267">
        <w:rPr>
          <w:rFonts w:ascii="Arial" w:hAnsi="Arial"/>
        </w:rPr>
        <w:t>Généralités :</w:t>
      </w:r>
      <w:r w:rsidR="001D19C7">
        <w:rPr>
          <w:rFonts w:ascii="Arial" w:hAnsi="Arial"/>
        </w:rPr>
        <w:t xml:space="preserve"> </w:t>
      </w:r>
      <w:r w:rsidR="001D19C7" w:rsidRPr="001D19C7">
        <w:rPr>
          <w:rFonts w:ascii="Arial" w:hAnsi="Arial"/>
        </w:rPr>
        <w:t>http://www.stereoscopie.eu/</w:t>
      </w:r>
    </w:p>
    <w:p w:rsidR="004A6267" w:rsidRDefault="001D19C7" w:rsidP="004A6267">
      <w:pPr>
        <w:ind w:left="720"/>
        <w:rPr>
          <w:rFonts w:ascii="Arial" w:hAnsi="Arial"/>
        </w:rPr>
      </w:pPr>
      <w:r>
        <w:rPr>
          <w:rFonts w:ascii="Arial" w:hAnsi="Arial"/>
        </w:rPr>
        <w:t>Qui aborde les principes de la stéréoscopie.</w:t>
      </w:r>
    </w:p>
    <w:p w:rsidR="001D19C7" w:rsidRPr="004A6267" w:rsidRDefault="001D19C7" w:rsidP="004A6267">
      <w:pPr>
        <w:ind w:left="720"/>
        <w:rPr>
          <w:rFonts w:ascii="Arial" w:hAnsi="Arial"/>
        </w:rPr>
      </w:pPr>
    </w:p>
    <w:p w:rsidR="004A6267" w:rsidRPr="001D19C7" w:rsidRDefault="004A6267" w:rsidP="004A6267">
      <w:pPr>
        <w:numPr>
          <w:ilvl w:val="0"/>
          <w:numId w:val="11"/>
        </w:numPr>
        <w:rPr>
          <w:rFonts w:ascii="Arial" w:hAnsi="Arial" w:cs="Arial"/>
        </w:rPr>
      </w:pPr>
      <w:r w:rsidRPr="004A6267">
        <w:rPr>
          <w:rFonts w:ascii="Arial" w:hAnsi="Arial"/>
        </w:rPr>
        <w:t>Création avec  ‘’</w:t>
      </w:r>
      <w:proofErr w:type="spellStart"/>
      <w:r w:rsidRPr="004A6267">
        <w:rPr>
          <w:rFonts w:ascii="Arial" w:hAnsi="Arial"/>
        </w:rPr>
        <w:t>Gimp</w:t>
      </w:r>
      <w:proofErr w:type="spellEnd"/>
      <w:r w:rsidRPr="004A6267">
        <w:rPr>
          <w:rFonts w:ascii="Arial" w:hAnsi="Arial"/>
        </w:rPr>
        <w:t>’’ :</w:t>
      </w:r>
      <w:r>
        <w:rPr>
          <w:rFonts w:ascii="Arial" w:hAnsi="Arial"/>
        </w:rPr>
        <w:t xml:space="preserve"> </w:t>
      </w:r>
      <w:r w:rsidRPr="001D19C7">
        <w:rPr>
          <w:rStyle w:val="CitationHTML"/>
          <w:rFonts w:ascii="Arial" w:hAnsi="Arial" w:cs="Arial"/>
        </w:rPr>
        <w:t>www.db-prods.net/marsroversimages/.../</w:t>
      </w:r>
      <w:r w:rsidRPr="001D19C7">
        <w:rPr>
          <w:rStyle w:val="CitationHTML"/>
          <w:rFonts w:ascii="Arial" w:hAnsi="Arial" w:cs="Arial"/>
          <w:b/>
          <w:bCs/>
        </w:rPr>
        <w:t>anaglyphes</w:t>
      </w:r>
      <w:r w:rsidRPr="001D19C7">
        <w:rPr>
          <w:rStyle w:val="CitationHTML"/>
          <w:rFonts w:ascii="Arial" w:hAnsi="Arial" w:cs="Arial"/>
        </w:rPr>
        <w:t>/</w:t>
      </w:r>
    </w:p>
    <w:p w:rsidR="004A6267" w:rsidRDefault="001D19C7" w:rsidP="001D19C7">
      <w:pPr>
        <w:ind w:left="709"/>
        <w:rPr>
          <w:rFonts w:ascii="Arial" w:hAnsi="Arial" w:cs="Arial"/>
        </w:rPr>
      </w:pPr>
      <w:r>
        <w:rPr>
          <w:rFonts w:ascii="Arial" w:hAnsi="Arial" w:cs="Arial"/>
        </w:rPr>
        <w:t>Un tutoriel qui utilise des photographies du sol de la planète mars.</w:t>
      </w:r>
    </w:p>
    <w:p w:rsidR="001D19C7" w:rsidRPr="001D19C7" w:rsidRDefault="001D19C7" w:rsidP="001D19C7">
      <w:pPr>
        <w:ind w:left="709"/>
        <w:rPr>
          <w:rFonts w:ascii="Arial" w:hAnsi="Arial" w:cs="Arial"/>
        </w:rPr>
      </w:pPr>
    </w:p>
    <w:p w:rsidR="005553F7" w:rsidRDefault="004A6267" w:rsidP="004A6267">
      <w:pPr>
        <w:numPr>
          <w:ilvl w:val="0"/>
          <w:numId w:val="11"/>
        </w:numPr>
        <w:rPr>
          <w:rFonts w:ascii="Arial" w:hAnsi="Arial" w:cs="Arial"/>
        </w:rPr>
      </w:pPr>
      <w:r w:rsidRPr="004A6267">
        <w:rPr>
          <w:rFonts w:ascii="Arial" w:hAnsi="Arial"/>
        </w:rPr>
        <w:t xml:space="preserve">Création avec ‘’Photoshop’’ : </w:t>
      </w:r>
      <w:r w:rsidRPr="004A6267">
        <w:rPr>
          <w:rStyle w:val="CitationHTML"/>
          <w:rFonts w:ascii="Arial" w:hAnsi="Arial" w:cs="Arial"/>
        </w:rPr>
        <w:t>www.</w:t>
      </w:r>
      <w:r w:rsidRPr="004A6267">
        <w:rPr>
          <w:rStyle w:val="CitationHTML"/>
          <w:rFonts w:ascii="Arial" w:hAnsi="Arial" w:cs="Arial"/>
          <w:b/>
          <w:bCs/>
        </w:rPr>
        <w:t>anaglyphe</w:t>
      </w:r>
      <w:r w:rsidRPr="004A6267">
        <w:rPr>
          <w:rStyle w:val="CitationHTML"/>
          <w:rFonts w:ascii="Arial" w:hAnsi="Arial" w:cs="Arial"/>
        </w:rPr>
        <w:t>.eu/pdf/</w:t>
      </w:r>
      <w:r w:rsidRPr="004A6267">
        <w:rPr>
          <w:rStyle w:val="CitationHTML"/>
          <w:rFonts w:ascii="Arial" w:hAnsi="Arial" w:cs="Arial"/>
          <w:b/>
          <w:bCs/>
        </w:rPr>
        <w:t>Anaglyphe</w:t>
      </w:r>
      <w:r w:rsidRPr="004A6267">
        <w:rPr>
          <w:rStyle w:val="CitationHTML"/>
          <w:rFonts w:ascii="Arial" w:hAnsi="Arial" w:cs="Arial"/>
        </w:rPr>
        <w:t>-3D.pdf</w:t>
      </w:r>
      <w:r w:rsidRPr="004A6267">
        <w:rPr>
          <w:rFonts w:ascii="Arial" w:hAnsi="Arial" w:cs="Arial"/>
        </w:rPr>
        <w:t>‎</w:t>
      </w:r>
    </w:p>
    <w:p w:rsidR="001D19C7" w:rsidRPr="004A6267" w:rsidRDefault="001D19C7" w:rsidP="001D19C7">
      <w:pPr>
        <w:ind w:left="720"/>
        <w:rPr>
          <w:rFonts w:ascii="Arial" w:hAnsi="Arial" w:cs="Arial"/>
        </w:rPr>
      </w:pPr>
      <w:r>
        <w:rPr>
          <w:rFonts w:ascii="Arial" w:hAnsi="Arial" w:cs="Arial"/>
        </w:rPr>
        <w:t xml:space="preserve">Tutoriel. </w:t>
      </w:r>
    </w:p>
    <w:p w:rsidR="004A6267" w:rsidRDefault="004A6267">
      <w:pPr>
        <w:rPr>
          <w:rFonts w:ascii="Arial" w:hAnsi="Arial" w:cs="Arial"/>
        </w:rPr>
      </w:pPr>
    </w:p>
    <w:p w:rsidR="004A6267" w:rsidRPr="001D19C7" w:rsidRDefault="004A6267" w:rsidP="004A6267">
      <w:pPr>
        <w:numPr>
          <w:ilvl w:val="0"/>
          <w:numId w:val="11"/>
        </w:numPr>
        <w:rPr>
          <w:rFonts w:ascii="Arial" w:hAnsi="Arial" w:cs="Arial"/>
        </w:rPr>
      </w:pPr>
      <w:r w:rsidRPr="004A6267">
        <w:rPr>
          <w:rFonts w:ascii="Arial" w:hAnsi="Arial" w:cs="Arial"/>
        </w:rPr>
        <w:t>Arts &amp; créations </w:t>
      </w:r>
      <w:r>
        <w:rPr>
          <w:rFonts w:ascii="Arial" w:hAnsi="Arial" w:cs="Arial"/>
        </w:rPr>
        <w:t xml:space="preserve">photographiques </w:t>
      </w:r>
      <w:r w:rsidRPr="004A6267">
        <w:rPr>
          <w:rFonts w:ascii="Arial" w:hAnsi="Arial" w:cs="Arial"/>
        </w:rPr>
        <w:t>:</w:t>
      </w:r>
      <w:r>
        <w:rPr>
          <w:rFonts w:ascii="Arial" w:hAnsi="Arial" w:cs="Arial"/>
        </w:rPr>
        <w:t xml:space="preserve"> </w:t>
      </w:r>
      <w:hyperlink r:id="rId22" w:history="1">
        <w:r w:rsidR="001D19C7" w:rsidRPr="007F512F">
          <w:rPr>
            <w:rStyle w:val="Lienhypertexte"/>
            <w:rFonts w:ascii="Arial" w:hAnsi="Arial" w:cs="Arial"/>
            <w:i/>
          </w:rPr>
          <w:t>http://www.anaglyphe.eu/</w:t>
        </w:r>
      </w:hyperlink>
    </w:p>
    <w:p w:rsidR="001D19C7" w:rsidRDefault="001D19C7" w:rsidP="001D19C7">
      <w:pPr>
        <w:ind w:left="709"/>
        <w:rPr>
          <w:rFonts w:ascii="Arial" w:eastAsiaTheme="minorHAnsi" w:hAnsi="Arial" w:cs="Arial"/>
          <w:kern w:val="0"/>
          <w:lang w:eastAsia="en-US" w:bidi="ar-SA"/>
        </w:rPr>
      </w:pPr>
      <w:r w:rsidRPr="001D19C7">
        <w:rPr>
          <w:rFonts w:ascii="Arial" w:eastAsiaTheme="minorHAnsi" w:hAnsi="Arial" w:cs="Arial"/>
          <w:kern w:val="0"/>
          <w:lang w:eastAsia="en-US" w:bidi="ar-SA"/>
        </w:rPr>
        <w:t>Des photographies de grandes qualités.</w:t>
      </w:r>
    </w:p>
    <w:p w:rsidR="00017588" w:rsidRDefault="00017588" w:rsidP="001D19C7">
      <w:pPr>
        <w:ind w:left="709"/>
        <w:rPr>
          <w:rFonts w:ascii="Arial" w:eastAsiaTheme="minorHAnsi" w:hAnsi="Arial" w:cs="Arial"/>
          <w:kern w:val="0"/>
          <w:lang w:eastAsia="en-US" w:bidi="ar-SA"/>
        </w:rPr>
      </w:pPr>
    </w:p>
    <w:p w:rsidR="00017588" w:rsidRDefault="00017588" w:rsidP="001D19C7">
      <w:pPr>
        <w:ind w:left="709"/>
        <w:rPr>
          <w:rFonts w:ascii="Arial" w:eastAsiaTheme="minorHAnsi" w:hAnsi="Arial" w:cs="Arial"/>
          <w:kern w:val="0"/>
          <w:lang w:eastAsia="en-US" w:bidi="ar-SA"/>
        </w:rPr>
      </w:pPr>
    </w:p>
    <w:p w:rsidR="00017588" w:rsidRPr="00017588" w:rsidRDefault="00017588" w:rsidP="00017588">
      <w:pPr>
        <w:widowControl/>
        <w:suppressAutoHyphens w:val="0"/>
        <w:spacing w:after="120" w:line="276" w:lineRule="auto"/>
        <w:jc w:val="center"/>
        <w:rPr>
          <w:rFonts w:ascii="Arial" w:eastAsia="Calibri" w:hAnsi="Arial" w:cs="Arial"/>
          <w:b/>
          <w:bCs/>
          <w:kern w:val="0"/>
          <w:sz w:val="20"/>
          <w:szCs w:val="22"/>
          <w:lang w:eastAsia="en-US" w:bidi="ar-SA"/>
        </w:rPr>
      </w:pPr>
      <w:hyperlink r:id="rId23" w:history="1">
        <w:r w:rsidRPr="00017588">
          <w:rPr>
            <w:rFonts w:ascii="Arial" w:eastAsia="Calibri" w:hAnsi="Arial" w:cs="Arial"/>
            <w:b/>
            <w:bCs/>
            <w:color w:val="0000FF"/>
            <w:kern w:val="0"/>
            <w:sz w:val="20"/>
            <w:szCs w:val="22"/>
            <w:u w:val="single"/>
            <w:lang w:eastAsia="en-US" w:bidi="ar-SA"/>
          </w:rPr>
          <w:t>http://creativecommons.org/licenses/by-nc-sa/3.0/</w:t>
        </w:r>
      </w:hyperlink>
    </w:p>
    <w:p w:rsidR="00017588" w:rsidRPr="001D19C7" w:rsidRDefault="00017588" w:rsidP="00017588">
      <w:pPr>
        <w:ind w:left="709"/>
        <w:jc w:val="center"/>
        <w:rPr>
          <w:rFonts w:ascii="Arial" w:hAnsi="Arial" w:cs="Arial"/>
        </w:rPr>
      </w:pPr>
      <w:r w:rsidRPr="00017588">
        <w:rPr>
          <w:rFonts w:ascii="Arial" w:eastAsia="Calibri" w:hAnsi="Arial" w:cs="Arial"/>
          <w:b/>
          <w:noProof/>
          <w:kern w:val="0"/>
          <w:lang w:eastAsia="fr-FR" w:bidi="ar-SA"/>
        </w:rPr>
        <w:drawing>
          <wp:inline distT="0" distB="0" distL="0" distR="0">
            <wp:extent cx="1143000" cy="404813"/>
            <wp:effectExtent l="19050" t="0" r="0" b="0"/>
            <wp:docPr id="16" name="Image 4" descr="CC_licence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ce_image.jpg"/>
                    <pic:cNvPicPr/>
                  </pic:nvPicPr>
                  <pic:blipFill>
                    <a:blip r:embed="rId6" cstate="print"/>
                    <a:stretch>
                      <a:fillRect/>
                    </a:stretch>
                  </pic:blipFill>
                  <pic:spPr>
                    <a:xfrm>
                      <a:off x="0" y="0"/>
                      <a:ext cx="1143000" cy="404813"/>
                    </a:xfrm>
                    <a:prstGeom prst="rect">
                      <a:avLst/>
                    </a:prstGeom>
                  </pic:spPr>
                </pic:pic>
              </a:graphicData>
            </a:graphic>
          </wp:inline>
        </w:drawing>
      </w:r>
    </w:p>
    <w:sectPr w:rsidR="00017588" w:rsidRPr="001D19C7" w:rsidSect="00C64011">
      <w:pgSz w:w="11906" w:h="16838"/>
      <w:pgMar w:top="567" w:right="567" w:bottom="567" w:left="567" w:header="720" w:footer="720" w:gutter="0"/>
      <w:cols w:space="72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B62C25"/>
    <w:multiLevelType w:val="multilevel"/>
    <w:tmpl w:val="7A9402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BE83758"/>
    <w:multiLevelType w:val="hybridMultilevel"/>
    <w:tmpl w:val="B2A6169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E0A0D98"/>
    <w:multiLevelType w:val="hybridMultilevel"/>
    <w:tmpl w:val="8B2693CE"/>
    <w:lvl w:ilvl="0" w:tplc="DCBCD0EC">
      <w:start w:val="1"/>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A484325"/>
    <w:multiLevelType w:val="hybridMultilevel"/>
    <w:tmpl w:val="261EA1B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AE849C1"/>
    <w:multiLevelType w:val="multilevel"/>
    <w:tmpl w:val="84145694"/>
    <w:lvl w:ilvl="0">
      <w:start w:val="1"/>
      <w:numFmt w:val="bullet"/>
      <w:lvlText w:val="‒"/>
      <w:lvlJc w:val="left"/>
      <w:pPr>
        <w:tabs>
          <w:tab w:val="num" w:pos="720"/>
        </w:tabs>
        <w:ind w:left="720" w:hanging="360"/>
      </w:pPr>
      <w:rPr>
        <w:rFonts w:ascii="Arial" w:hAnsi="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1081B6E"/>
    <w:multiLevelType w:val="hybridMultilevel"/>
    <w:tmpl w:val="5E8A2E2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A3F0B0F"/>
    <w:multiLevelType w:val="hybridMultilevel"/>
    <w:tmpl w:val="E124BA5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B3B6D93"/>
    <w:multiLevelType w:val="hybridMultilevel"/>
    <w:tmpl w:val="BA42015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0AE6CCF"/>
    <w:multiLevelType w:val="hybridMultilevel"/>
    <w:tmpl w:val="27D69AF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68D5728E"/>
    <w:multiLevelType w:val="hybridMultilevel"/>
    <w:tmpl w:val="0660E4D2"/>
    <w:lvl w:ilvl="0" w:tplc="94C4A810">
      <w:start w:val="1"/>
      <w:numFmt w:val="bullet"/>
      <w:lvlText w:val=""/>
      <w:lvlJc w:val="left"/>
      <w:pPr>
        <w:ind w:left="405" w:hanging="360"/>
      </w:pPr>
      <w:rPr>
        <w:rFonts w:ascii="Symbol" w:eastAsia="Arial Unicode MS" w:hAnsi="Symbol" w:cs="Mangal" w:hint="default"/>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10">
    <w:nsid w:val="6F321A35"/>
    <w:multiLevelType w:val="hybridMultilevel"/>
    <w:tmpl w:val="F4E21E1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7E780513"/>
    <w:multiLevelType w:val="hybridMultilevel"/>
    <w:tmpl w:val="012E8492"/>
    <w:lvl w:ilvl="0" w:tplc="BAD06C4C">
      <w:start w:val="1"/>
      <w:numFmt w:val="bullet"/>
      <w:lvlText w:val=""/>
      <w:lvlJc w:val="left"/>
      <w:pPr>
        <w:ind w:left="720" w:hanging="360"/>
      </w:pPr>
      <w:rPr>
        <w:rFonts w:ascii="Symbol" w:eastAsia="Arial Unicode MS" w:hAnsi="Symbol" w:cs="Mang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2"/>
  </w:num>
  <w:num w:numId="4">
    <w:abstractNumId w:val="10"/>
  </w:num>
  <w:num w:numId="5">
    <w:abstractNumId w:val="6"/>
  </w:num>
  <w:num w:numId="6">
    <w:abstractNumId w:val="7"/>
  </w:num>
  <w:num w:numId="7">
    <w:abstractNumId w:val="0"/>
  </w:num>
  <w:num w:numId="8">
    <w:abstractNumId w:val="1"/>
  </w:num>
  <w:num w:numId="9">
    <w:abstractNumId w:val="8"/>
  </w:num>
  <w:num w:numId="10">
    <w:abstractNumId w:val="4"/>
  </w:num>
  <w:num w:numId="11">
    <w:abstractNumId w:val="5"/>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embedSystemFonts/>
  <w:proofState w:spelling="clean" w:grammar="clean"/>
  <w:stylePaneFormatFilter w:val="000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compat>
  <w:rsids>
    <w:rsidRoot w:val="007321DF"/>
    <w:rsid w:val="00017588"/>
    <w:rsid w:val="001A37DD"/>
    <w:rsid w:val="001A57AB"/>
    <w:rsid w:val="001D19C7"/>
    <w:rsid w:val="00227A5A"/>
    <w:rsid w:val="00262548"/>
    <w:rsid w:val="00263238"/>
    <w:rsid w:val="00287B35"/>
    <w:rsid w:val="0029630F"/>
    <w:rsid w:val="002A2597"/>
    <w:rsid w:val="00392A54"/>
    <w:rsid w:val="004A6267"/>
    <w:rsid w:val="004D48DA"/>
    <w:rsid w:val="004F1236"/>
    <w:rsid w:val="005553F7"/>
    <w:rsid w:val="005A1342"/>
    <w:rsid w:val="005C0DC8"/>
    <w:rsid w:val="00652F08"/>
    <w:rsid w:val="006F2284"/>
    <w:rsid w:val="007321DF"/>
    <w:rsid w:val="00781C2C"/>
    <w:rsid w:val="00865BB8"/>
    <w:rsid w:val="00923B69"/>
    <w:rsid w:val="00A11F46"/>
    <w:rsid w:val="00B368BD"/>
    <w:rsid w:val="00BA2053"/>
    <w:rsid w:val="00C64011"/>
    <w:rsid w:val="00C717CF"/>
    <w:rsid w:val="00DC089F"/>
    <w:rsid w:val="00F4323B"/>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4011"/>
    <w:pPr>
      <w:widowControl w:val="0"/>
      <w:suppressAutoHyphens/>
    </w:pPr>
    <w:rPr>
      <w:rFonts w:eastAsia="Arial Unicode MS" w:cs="Mangal"/>
      <w:kern w:val="1"/>
      <w:sz w:val="24"/>
      <w:szCs w:val="24"/>
      <w:lang w:eastAsia="hi-IN" w:bidi="hi-IN"/>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
    <w:name w:val="Titre1"/>
    <w:basedOn w:val="Normal"/>
    <w:next w:val="Corpsdetexte"/>
    <w:rsid w:val="00C64011"/>
    <w:pPr>
      <w:keepNext/>
      <w:spacing w:before="240" w:after="120"/>
    </w:pPr>
    <w:rPr>
      <w:rFonts w:ascii="Arial" w:hAnsi="Arial"/>
      <w:sz w:val="28"/>
      <w:szCs w:val="28"/>
    </w:rPr>
  </w:style>
  <w:style w:type="paragraph" w:styleId="Corpsdetexte">
    <w:name w:val="Body Text"/>
    <w:basedOn w:val="Normal"/>
    <w:rsid w:val="00C64011"/>
    <w:pPr>
      <w:spacing w:after="120"/>
    </w:pPr>
  </w:style>
  <w:style w:type="paragraph" w:styleId="Liste">
    <w:name w:val="List"/>
    <w:basedOn w:val="Corpsdetexte"/>
    <w:rsid w:val="00C64011"/>
  </w:style>
  <w:style w:type="paragraph" w:customStyle="1" w:styleId="Lgende1">
    <w:name w:val="Légende1"/>
    <w:basedOn w:val="Normal"/>
    <w:rsid w:val="00C64011"/>
    <w:pPr>
      <w:suppressLineNumbers/>
      <w:spacing w:before="120" w:after="120"/>
    </w:pPr>
    <w:rPr>
      <w:i/>
      <w:iCs/>
    </w:rPr>
  </w:style>
  <w:style w:type="paragraph" w:customStyle="1" w:styleId="Index">
    <w:name w:val="Index"/>
    <w:basedOn w:val="Normal"/>
    <w:rsid w:val="00C64011"/>
    <w:pPr>
      <w:suppressLineNumbers/>
    </w:pPr>
  </w:style>
  <w:style w:type="paragraph" w:customStyle="1" w:styleId="Default">
    <w:name w:val="Default"/>
    <w:rsid w:val="007321DF"/>
    <w:pPr>
      <w:autoSpaceDE w:val="0"/>
      <w:autoSpaceDN w:val="0"/>
      <w:adjustRightInd w:val="0"/>
    </w:pPr>
    <w:rPr>
      <w:rFonts w:ascii="Arial" w:eastAsia="Calibri" w:hAnsi="Arial" w:cs="Arial"/>
      <w:color w:val="000000"/>
      <w:sz w:val="24"/>
      <w:szCs w:val="24"/>
      <w:lang w:eastAsia="en-US"/>
    </w:rPr>
  </w:style>
  <w:style w:type="table" w:styleId="Grilledutableau">
    <w:name w:val="Table Grid"/>
    <w:basedOn w:val="TableauNormal"/>
    <w:uiPriority w:val="59"/>
    <w:rsid w:val="007321D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A11F46"/>
    <w:pPr>
      <w:widowControl/>
      <w:suppressAutoHyphens w:val="0"/>
      <w:spacing w:after="200" w:line="276" w:lineRule="auto"/>
      <w:ind w:left="720"/>
      <w:contextualSpacing/>
    </w:pPr>
    <w:rPr>
      <w:rFonts w:ascii="Calibri" w:eastAsia="Calibri" w:hAnsi="Calibri" w:cs="Times New Roman"/>
      <w:kern w:val="0"/>
      <w:sz w:val="22"/>
      <w:szCs w:val="22"/>
      <w:lang w:eastAsia="en-US" w:bidi="ar-SA"/>
    </w:rPr>
  </w:style>
  <w:style w:type="character" w:styleId="CitationHTML">
    <w:name w:val="HTML Cite"/>
    <w:basedOn w:val="Policepardfaut"/>
    <w:uiPriority w:val="99"/>
    <w:semiHidden/>
    <w:unhideWhenUsed/>
    <w:rsid w:val="004A6267"/>
    <w:rPr>
      <w:i/>
      <w:iCs/>
    </w:rPr>
  </w:style>
  <w:style w:type="character" w:styleId="Lienhypertexte">
    <w:name w:val="Hyperlink"/>
    <w:basedOn w:val="Policepardfaut"/>
    <w:uiPriority w:val="99"/>
    <w:unhideWhenUsed/>
    <w:rsid w:val="001D19C7"/>
    <w:rPr>
      <w:color w:val="0000FF"/>
      <w:u w:val="single"/>
    </w:rPr>
  </w:style>
  <w:style w:type="paragraph" w:styleId="Textedebulles">
    <w:name w:val="Balloon Text"/>
    <w:basedOn w:val="Normal"/>
    <w:link w:val="TextedebullesCar"/>
    <w:uiPriority w:val="99"/>
    <w:semiHidden/>
    <w:unhideWhenUsed/>
    <w:rsid w:val="00017588"/>
    <w:rPr>
      <w:rFonts w:ascii="Tahoma" w:hAnsi="Tahoma"/>
      <w:sz w:val="16"/>
      <w:szCs w:val="14"/>
    </w:rPr>
  </w:style>
  <w:style w:type="character" w:customStyle="1" w:styleId="TextedebullesCar">
    <w:name w:val="Texte de bulles Car"/>
    <w:basedOn w:val="Policepardfaut"/>
    <w:link w:val="Textedebulles"/>
    <w:uiPriority w:val="99"/>
    <w:semiHidden/>
    <w:rsid w:val="00017588"/>
    <w:rPr>
      <w:rFonts w:ascii="Tahoma" w:eastAsia="Arial Unicode MS" w:hAnsi="Tahoma" w:cs="Mangal"/>
      <w:kern w:val="1"/>
      <w:sz w:val="16"/>
      <w:szCs w:val="14"/>
      <w:lang w:eastAsia="hi-IN" w:bidi="hi-IN"/>
    </w:rPr>
  </w:style>
</w:styles>
</file>

<file path=word/webSettings.xml><?xml version="1.0" encoding="utf-8"?>
<w:webSettings xmlns:r="http://schemas.openxmlformats.org/officeDocument/2006/relationships" xmlns:w="http://schemas.openxmlformats.org/wordprocessingml/2006/main">
  <w:divs>
    <w:div w:id="986395443">
      <w:bodyDiv w:val="1"/>
      <w:marLeft w:val="0"/>
      <w:marRight w:val="0"/>
      <w:marTop w:val="0"/>
      <w:marBottom w:val="0"/>
      <w:divBdr>
        <w:top w:val="none" w:sz="0" w:space="0" w:color="auto"/>
        <w:left w:val="none" w:sz="0" w:space="0" w:color="auto"/>
        <w:bottom w:val="none" w:sz="0" w:space="0" w:color="auto"/>
        <w:right w:val="none" w:sz="0" w:space="0" w:color="auto"/>
      </w:divBdr>
      <w:divsChild>
        <w:div w:id="396630667">
          <w:marLeft w:val="0"/>
          <w:marRight w:val="0"/>
          <w:marTop w:val="0"/>
          <w:marBottom w:val="0"/>
          <w:divBdr>
            <w:top w:val="none" w:sz="0" w:space="0" w:color="auto"/>
            <w:left w:val="none" w:sz="0" w:space="0" w:color="auto"/>
            <w:bottom w:val="none" w:sz="0" w:space="0" w:color="auto"/>
            <w:right w:val="none" w:sz="0" w:space="0" w:color="auto"/>
          </w:divBdr>
        </w:div>
        <w:div w:id="1113744586">
          <w:marLeft w:val="0"/>
          <w:marRight w:val="0"/>
          <w:marTop w:val="0"/>
          <w:marBottom w:val="0"/>
          <w:divBdr>
            <w:top w:val="none" w:sz="0" w:space="0" w:color="auto"/>
            <w:left w:val="none" w:sz="0" w:space="0" w:color="auto"/>
            <w:bottom w:val="none" w:sz="0" w:space="0" w:color="auto"/>
            <w:right w:val="none" w:sz="0" w:space="0" w:color="auto"/>
          </w:divBdr>
        </w:div>
        <w:div w:id="1744643383">
          <w:marLeft w:val="0"/>
          <w:marRight w:val="0"/>
          <w:marTop w:val="0"/>
          <w:marBottom w:val="0"/>
          <w:divBdr>
            <w:top w:val="none" w:sz="0" w:space="0" w:color="auto"/>
            <w:left w:val="none" w:sz="0" w:space="0" w:color="auto"/>
            <w:bottom w:val="none" w:sz="0" w:space="0" w:color="auto"/>
            <w:right w:val="none" w:sz="0" w:space="0" w:color="auto"/>
          </w:divBdr>
        </w:div>
      </w:divsChild>
    </w:div>
    <w:div w:id="1241065144">
      <w:bodyDiv w:val="1"/>
      <w:marLeft w:val="0"/>
      <w:marRight w:val="0"/>
      <w:marTop w:val="0"/>
      <w:marBottom w:val="0"/>
      <w:divBdr>
        <w:top w:val="none" w:sz="0" w:space="0" w:color="auto"/>
        <w:left w:val="none" w:sz="0" w:space="0" w:color="auto"/>
        <w:bottom w:val="none" w:sz="0" w:space="0" w:color="auto"/>
        <w:right w:val="none" w:sz="0" w:space="0" w:color="auto"/>
      </w:divBdr>
      <w:divsChild>
        <w:div w:id="623196151">
          <w:marLeft w:val="0"/>
          <w:marRight w:val="0"/>
          <w:marTop w:val="0"/>
          <w:marBottom w:val="0"/>
          <w:divBdr>
            <w:top w:val="none" w:sz="0" w:space="0" w:color="auto"/>
            <w:left w:val="none" w:sz="0" w:space="0" w:color="auto"/>
            <w:bottom w:val="none" w:sz="0" w:space="0" w:color="auto"/>
            <w:right w:val="none" w:sz="0" w:space="0" w:color="auto"/>
          </w:divBdr>
        </w:div>
        <w:div w:id="634608265">
          <w:marLeft w:val="0"/>
          <w:marRight w:val="0"/>
          <w:marTop w:val="0"/>
          <w:marBottom w:val="0"/>
          <w:divBdr>
            <w:top w:val="none" w:sz="0" w:space="0" w:color="auto"/>
            <w:left w:val="none" w:sz="0" w:space="0" w:color="auto"/>
            <w:bottom w:val="none" w:sz="0" w:space="0" w:color="auto"/>
            <w:right w:val="none" w:sz="0" w:space="0" w:color="auto"/>
          </w:divBdr>
        </w:div>
        <w:div w:id="1173837911">
          <w:marLeft w:val="0"/>
          <w:marRight w:val="0"/>
          <w:marTop w:val="0"/>
          <w:marBottom w:val="0"/>
          <w:divBdr>
            <w:top w:val="none" w:sz="0" w:space="0" w:color="auto"/>
            <w:left w:val="none" w:sz="0" w:space="0" w:color="auto"/>
            <w:bottom w:val="none" w:sz="0" w:space="0" w:color="auto"/>
            <w:right w:val="none" w:sz="0" w:space="0" w:color="auto"/>
          </w:divBdr>
        </w:div>
      </w:divsChild>
    </w:div>
    <w:div w:id="1611425929">
      <w:bodyDiv w:val="1"/>
      <w:marLeft w:val="0"/>
      <w:marRight w:val="0"/>
      <w:marTop w:val="0"/>
      <w:marBottom w:val="0"/>
      <w:divBdr>
        <w:top w:val="none" w:sz="0" w:space="0" w:color="auto"/>
        <w:left w:val="none" w:sz="0" w:space="0" w:color="auto"/>
        <w:bottom w:val="none" w:sz="0" w:space="0" w:color="auto"/>
        <w:right w:val="none" w:sz="0" w:space="0" w:color="auto"/>
      </w:divBdr>
      <w:divsChild>
        <w:div w:id="466748315">
          <w:marLeft w:val="0"/>
          <w:marRight w:val="0"/>
          <w:marTop w:val="0"/>
          <w:marBottom w:val="0"/>
          <w:divBdr>
            <w:top w:val="none" w:sz="0" w:space="0" w:color="auto"/>
            <w:left w:val="none" w:sz="0" w:space="0" w:color="auto"/>
            <w:bottom w:val="none" w:sz="0" w:space="0" w:color="auto"/>
            <w:right w:val="none" w:sz="0" w:space="0" w:color="auto"/>
          </w:divBdr>
        </w:div>
        <w:div w:id="1598828950">
          <w:marLeft w:val="0"/>
          <w:marRight w:val="0"/>
          <w:marTop w:val="0"/>
          <w:marBottom w:val="0"/>
          <w:divBdr>
            <w:top w:val="none" w:sz="0" w:space="0" w:color="auto"/>
            <w:left w:val="none" w:sz="0" w:space="0" w:color="auto"/>
            <w:bottom w:val="none" w:sz="0" w:space="0" w:color="auto"/>
            <w:right w:val="none" w:sz="0" w:space="0" w:color="auto"/>
          </w:divBdr>
        </w:div>
      </w:divsChild>
    </w:div>
    <w:div w:id="1973973314">
      <w:bodyDiv w:val="1"/>
      <w:marLeft w:val="0"/>
      <w:marRight w:val="0"/>
      <w:marTop w:val="0"/>
      <w:marBottom w:val="0"/>
      <w:divBdr>
        <w:top w:val="none" w:sz="0" w:space="0" w:color="auto"/>
        <w:left w:val="none" w:sz="0" w:space="0" w:color="auto"/>
        <w:bottom w:val="none" w:sz="0" w:space="0" w:color="auto"/>
        <w:right w:val="none" w:sz="0" w:space="0" w:color="auto"/>
      </w:divBdr>
      <w:divsChild>
        <w:div w:id="667443540">
          <w:marLeft w:val="0"/>
          <w:marRight w:val="0"/>
          <w:marTop w:val="0"/>
          <w:marBottom w:val="0"/>
          <w:divBdr>
            <w:top w:val="none" w:sz="0" w:space="0" w:color="auto"/>
            <w:left w:val="none" w:sz="0" w:space="0" w:color="auto"/>
            <w:bottom w:val="none" w:sz="0" w:space="0" w:color="auto"/>
            <w:right w:val="none" w:sz="0" w:space="0" w:color="auto"/>
          </w:divBdr>
        </w:div>
        <w:div w:id="880633561">
          <w:marLeft w:val="0"/>
          <w:marRight w:val="0"/>
          <w:marTop w:val="0"/>
          <w:marBottom w:val="0"/>
          <w:divBdr>
            <w:top w:val="none" w:sz="0" w:space="0" w:color="auto"/>
            <w:left w:val="none" w:sz="0" w:space="0" w:color="auto"/>
            <w:bottom w:val="none" w:sz="0" w:space="0" w:color="auto"/>
            <w:right w:val="none" w:sz="0" w:space="0" w:color="auto"/>
          </w:divBdr>
        </w:div>
        <w:div w:id="1423381226">
          <w:marLeft w:val="0"/>
          <w:marRight w:val="0"/>
          <w:marTop w:val="0"/>
          <w:marBottom w:val="0"/>
          <w:divBdr>
            <w:top w:val="none" w:sz="0" w:space="0" w:color="auto"/>
            <w:left w:val="none" w:sz="0" w:space="0" w:color="auto"/>
            <w:bottom w:val="none" w:sz="0" w:space="0" w:color="auto"/>
            <w:right w:val="none" w:sz="0" w:space="0" w:color="auto"/>
          </w:divBdr>
        </w:div>
      </w:divsChild>
    </w:div>
    <w:div w:id="2018190891">
      <w:bodyDiv w:val="1"/>
      <w:marLeft w:val="0"/>
      <w:marRight w:val="0"/>
      <w:marTop w:val="0"/>
      <w:marBottom w:val="0"/>
      <w:divBdr>
        <w:top w:val="none" w:sz="0" w:space="0" w:color="auto"/>
        <w:left w:val="none" w:sz="0" w:space="0" w:color="auto"/>
        <w:bottom w:val="none" w:sz="0" w:space="0" w:color="auto"/>
        <w:right w:val="none" w:sz="0" w:space="0" w:color="auto"/>
      </w:divBdr>
      <w:divsChild>
        <w:div w:id="734088868">
          <w:marLeft w:val="0"/>
          <w:marRight w:val="0"/>
          <w:marTop w:val="0"/>
          <w:marBottom w:val="0"/>
          <w:divBdr>
            <w:top w:val="none" w:sz="0" w:space="0" w:color="auto"/>
            <w:left w:val="none" w:sz="0" w:space="0" w:color="auto"/>
            <w:bottom w:val="none" w:sz="0" w:space="0" w:color="auto"/>
            <w:right w:val="none" w:sz="0" w:space="0" w:color="auto"/>
          </w:divBdr>
        </w:div>
        <w:div w:id="1027147207">
          <w:marLeft w:val="0"/>
          <w:marRight w:val="0"/>
          <w:marTop w:val="0"/>
          <w:marBottom w:val="0"/>
          <w:divBdr>
            <w:top w:val="none" w:sz="0" w:space="0" w:color="auto"/>
            <w:left w:val="none" w:sz="0" w:space="0" w:color="auto"/>
            <w:bottom w:val="none" w:sz="0" w:space="0" w:color="auto"/>
            <w:right w:val="none" w:sz="0" w:space="0" w:color="auto"/>
          </w:divBdr>
        </w:div>
        <w:div w:id="1267269701">
          <w:marLeft w:val="0"/>
          <w:marRight w:val="0"/>
          <w:marTop w:val="0"/>
          <w:marBottom w:val="0"/>
          <w:divBdr>
            <w:top w:val="none" w:sz="0" w:space="0" w:color="auto"/>
            <w:left w:val="none" w:sz="0" w:space="0" w:color="auto"/>
            <w:bottom w:val="none" w:sz="0" w:space="0" w:color="auto"/>
            <w:right w:val="none" w:sz="0" w:space="0" w:color="auto"/>
          </w:divBdr>
        </w:div>
        <w:div w:id="13277049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http://creativecommons.org/licenses/by-nc-sa/3.0/"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oleObject" Target="embeddings/oleObject1.bin"/><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hyperlink" Target="http://creativecommons.org/licenses/by-nc-sa/3.0/" TargetMode="External"/><Relationship Id="rId15" Type="http://schemas.openxmlformats.org/officeDocument/2006/relationships/image" Target="media/image10.png"/><Relationship Id="rId23" Type="http://schemas.openxmlformats.org/officeDocument/2006/relationships/hyperlink" Target="http://creativecommons.org/licenses/by-nc-sa/3.0/" TargetMode="External"/><Relationship Id="rId10" Type="http://schemas.openxmlformats.org/officeDocument/2006/relationships/image" Target="media/image5.png"/><Relationship Id="rId19"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hyperlink" Target="http://www.anaglyphe.eu/"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7</Pages>
  <Words>1415</Words>
  <Characters>7986</Characters>
  <Application>Microsoft Office Word</Application>
  <DocSecurity>0</DocSecurity>
  <Lines>399</Lines>
  <Paragraphs>159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9242</CharactersWithSpaces>
  <SharedDoc>false</SharedDoc>
  <HLinks>
    <vt:vector size="6" baseType="variant">
      <vt:variant>
        <vt:i4>1572883</vt:i4>
      </vt:variant>
      <vt:variant>
        <vt:i4>6</vt:i4>
      </vt:variant>
      <vt:variant>
        <vt:i4>0</vt:i4>
      </vt:variant>
      <vt:variant>
        <vt:i4>5</vt:i4>
      </vt:variant>
      <vt:variant>
        <vt:lpwstr>http://www.anaglyphe.eu/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 en</dc:creator>
  <cp:lastModifiedBy>Rachel Bores</cp:lastModifiedBy>
  <cp:revision>3</cp:revision>
  <cp:lastPrinted>1601-01-01T00:00:00Z</cp:lastPrinted>
  <dcterms:created xsi:type="dcterms:W3CDTF">2014-06-20T13:24:00Z</dcterms:created>
  <dcterms:modified xsi:type="dcterms:W3CDTF">2014-06-27T15:10:00Z</dcterms:modified>
</cp:coreProperties>
</file>